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1C1" w:rsidRPr="00FF61C1" w:rsidRDefault="00FF61C1" w:rsidP="00711FB5">
      <w:pPr>
        <w:jc w:val="center"/>
        <w:rPr>
          <w:rFonts w:ascii="Times New Roman" w:hAnsi="Times New Roman" w:cs="Times New Roman"/>
          <w:b/>
          <w:sz w:val="24"/>
          <w:szCs w:val="24"/>
        </w:rPr>
      </w:pPr>
      <w:r w:rsidRPr="00FF61C1">
        <w:rPr>
          <w:rFonts w:ascii="Times New Roman" w:hAnsi="Times New Roman" w:cs="Times New Roman"/>
          <w:b/>
          <w:sz w:val="24"/>
          <w:szCs w:val="24"/>
        </w:rPr>
        <w:t>TABLOUL ONORARIILOR MINIMALE</w:t>
      </w:r>
    </w:p>
    <w:p w:rsidR="00FF61C1" w:rsidRPr="00FF61C1" w:rsidRDefault="00FF61C1" w:rsidP="00711FB5">
      <w:pPr>
        <w:tabs>
          <w:tab w:val="left" w:pos="6310"/>
        </w:tabs>
        <w:jc w:val="both"/>
        <w:rPr>
          <w:rFonts w:ascii="Times New Roman" w:hAnsi="Times New Roman" w:cs="Times New Roman"/>
          <w:sz w:val="24"/>
          <w:szCs w:val="24"/>
        </w:rPr>
      </w:pPr>
      <w:r w:rsidRPr="00FF61C1">
        <w:rPr>
          <w:rFonts w:ascii="Times New Roman" w:hAnsi="Times New Roman" w:cs="Times New Roman"/>
          <w:sz w:val="24"/>
          <w:szCs w:val="24"/>
        </w:rPr>
        <w:tab/>
      </w:r>
    </w:p>
    <w:p w:rsidR="00FF61C1" w:rsidRPr="00FF61C1" w:rsidRDefault="00FF61C1" w:rsidP="00711FB5">
      <w:pPr>
        <w:ind w:left="360"/>
        <w:jc w:val="both"/>
        <w:rPr>
          <w:rFonts w:ascii="Times New Roman" w:hAnsi="Times New Roman" w:cs="Times New Roman"/>
          <w:sz w:val="24"/>
          <w:szCs w:val="24"/>
        </w:rPr>
      </w:pPr>
      <w:r w:rsidRPr="00FF61C1">
        <w:rPr>
          <w:rFonts w:ascii="Times New Roman" w:hAnsi="Times New Roman" w:cs="Times New Roman"/>
          <w:b/>
          <w:sz w:val="24"/>
          <w:szCs w:val="24"/>
        </w:rPr>
        <w:t>Art. I.</w:t>
      </w:r>
      <w:r w:rsidRPr="00FF61C1">
        <w:rPr>
          <w:rFonts w:ascii="Times New Roman" w:hAnsi="Times New Roman" w:cs="Times New Roman"/>
          <w:sz w:val="24"/>
          <w:szCs w:val="24"/>
        </w:rPr>
        <w:t xml:space="preserve"> Onorariile minimale sunt următoarele:</w:t>
      </w:r>
    </w:p>
    <w:p w:rsidR="00FF61C1" w:rsidRPr="00FF61C1" w:rsidRDefault="00FF61C1" w:rsidP="00711FB5">
      <w:pPr>
        <w:ind w:left="360"/>
        <w:jc w:val="both"/>
        <w:rPr>
          <w:rFonts w:ascii="Times New Roman" w:hAnsi="Times New Roman" w:cs="Times New Roman"/>
          <w:sz w:val="24"/>
          <w:szCs w:val="24"/>
        </w:rPr>
      </w:pPr>
    </w:p>
    <w:p w:rsidR="00FF61C1" w:rsidRPr="00FF61C1" w:rsidRDefault="00FF61C1" w:rsidP="00711FB5">
      <w:pPr>
        <w:numPr>
          <w:ilvl w:val="0"/>
          <w:numId w:val="18"/>
        </w:numPr>
        <w:spacing w:after="0" w:line="276" w:lineRule="auto"/>
        <w:jc w:val="both"/>
        <w:rPr>
          <w:rFonts w:ascii="Times New Roman" w:hAnsi="Times New Roman" w:cs="Times New Roman"/>
          <w:b/>
          <w:sz w:val="24"/>
          <w:szCs w:val="24"/>
        </w:rPr>
      </w:pPr>
      <w:r w:rsidRPr="00FF61C1">
        <w:rPr>
          <w:rFonts w:ascii="Times New Roman" w:hAnsi="Times New Roman" w:cs="Times New Roman"/>
          <w:b/>
          <w:sz w:val="24"/>
          <w:szCs w:val="24"/>
        </w:rPr>
        <w:t>ÎN MATERIE CIVILĂ/CONTENCIOS ADMINISTRATIV ȘI FISCAL</w:t>
      </w:r>
    </w:p>
    <w:p w:rsidR="00FF61C1" w:rsidRPr="00FF61C1" w:rsidRDefault="00FF61C1" w:rsidP="00711FB5">
      <w:pPr>
        <w:pStyle w:val="ListParagraph"/>
        <w:tabs>
          <w:tab w:val="left" w:pos="270"/>
        </w:tabs>
        <w:ind w:left="0"/>
        <w:jc w:val="both"/>
      </w:pPr>
    </w:p>
    <w:p w:rsidR="00FF61C1" w:rsidRPr="00FF61C1" w:rsidRDefault="00FF61C1" w:rsidP="00711FB5">
      <w:pPr>
        <w:pStyle w:val="ListParagraph"/>
        <w:numPr>
          <w:ilvl w:val="0"/>
          <w:numId w:val="19"/>
        </w:numPr>
        <w:tabs>
          <w:tab w:val="left" w:pos="270"/>
        </w:tabs>
        <w:spacing w:line="276" w:lineRule="auto"/>
        <w:jc w:val="both"/>
      </w:pPr>
      <w:r w:rsidRPr="00FF61C1">
        <w:rPr>
          <w:b/>
        </w:rPr>
        <w:t>Activități și cereri cu caracter necontencios</w:t>
      </w:r>
    </w:p>
    <w:p w:rsidR="00FF61C1" w:rsidRPr="00FF61C1" w:rsidRDefault="00FF61C1" w:rsidP="00711FB5">
      <w:pPr>
        <w:pStyle w:val="ListParagraph"/>
        <w:tabs>
          <w:tab w:val="left" w:pos="270"/>
        </w:tabs>
        <w:spacing w:line="276" w:lineRule="auto"/>
        <w:jc w:val="both"/>
      </w:pPr>
    </w:p>
    <w:p w:rsidR="00FF61C1" w:rsidRPr="00FF61C1" w:rsidRDefault="00FF61C1" w:rsidP="00711FB5">
      <w:pPr>
        <w:pStyle w:val="ListParagraph"/>
        <w:numPr>
          <w:ilvl w:val="1"/>
          <w:numId w:val="19"/>
        </w:numPr>
        <w:tabs>
          <w:tab w:val="left" w:pos="540"/>
          <w:tab w:val="left" w:pos="630"/>
          <w:tab w:val="left" w:pos="810"/>
        </w:tabs>
        <w:spacing w:line="276" w:lineRule="auto"/>
        <w:ind w:left="0" w:firstLine="360"/>
        <w:jc w:val="both"/>
      </w:pPr>
      <w:r w:rsidRPr="00FF61C1">
        <w:t xml:space="preserve">Notificări – onorariu orar, dar </w:t>
      </w:r>
      <w:r w:rsidRPr="00711FB5">
        <w:rPr>
          <w:color w:val="FF0000"/>
        </w:rPr>
        <w:t xml:space="preserve">nu mai puțin de </w:t>
      </w:r>
      <w:r w:rsidRPr="00FF61C1">
        <w:rPr>
          <w:color w:val="FF0000"/>
        </w:rPr>
        <w:t>225 lei</w:t>
      </w:r>
      <w:r w:rsidRPr="00FF61C1">
        <w:t>;</w:t>
      </w:r>
    </w:p>
    <w:p w:rsidR="00FF61C1" w:rsidRPr="00FF61C1" w:rsidRDefault="00FF61C1" w:rsidP="00711FB5">
      <w:pPr>
        <w:numPr>
          <w:ilvl w:val="1"/>
          <w:numId w:val="19"/>
        </w:numPr>
        <w:tabs>
          <w:tab w:val="left" w:pos="540"/>
          <w:tab w:val="left" w:pos="810"/>
        </w:tabs>
        <w:spacing w:after="0" w:line="276" w:lineRule="auto"/>
        <w:ind w:left="0" w:right="21" w:firstLine="360"/>
        <w:jc w:val="both"/>
        <w:rPr>
          <w:rFonts w:ascii="Times New Roman" w:hAnsi="Times New Roman" w:cs="Times New Roman"/>
          <w:sz w:val="24"/>
          <w:szCs w:val="24"/>
        </w:rPr>
      </w:pPr>
      <w:r w:rsidRPr="00FF61C1">
        <w:rPr>
          <w:rFonts w:ascii="Times New Roman" w:hAnsi="Times New Roman" w:cs="Times New Roman"/>
          <w:sz w:val="24"/>
          <w:szCs w:val="24"/>
        </w:rPr>
        <w:t xml:space="preserve">Activități profesionale de obținere a apostilării actelor / de traducere legalizată a actelor - </w:t>
      </w:r>
      <w:r w:rsidRPr="00FF61C1">
        <w:rPr>
          <w:rFonts w:ascii="Times New Roman" w:hAnsi="Times New Roman" w:cs="Times New Roman"/>
          <w:color w:val="FF0000"/>
          <w:sz w:val="24"/>
          <w:szCs w:val="24"/>
        </w:rPr>
        <w:t>225 lei</w:t>
      </w:r>
      <w:r w:rsidRPr="00FF61C1">
        <w:rPr>
          <w:rFonts w:ascii="Times New Roman" w:hAnsi="Times New Roman" w:cs="Times New Roman"/>
          <w:sz w:val="24"/>
          <w:szCs w:val="24"/>
        </w:rPr>
        <w:t>;</w:t>
      </w:r>
    </w:p>
    <w:p w:rsidR="00FF61C1" w:rsidRPr="00FF61C1" w:rsidRDefault="00FF61C1" w:rsidP="00711FB5">
      <w:pPr>
        <w:numPr>
          <w:ilvl w:val="1"/>
          <w:numId w:val="19"/>
        </w:numPr>
        <w:tabs>
          <w:tab w:val="left" w:pos="540"/>
          <w:tab w:val="left" w:pos="810"/>
          <w:tab w:val="left" w:pos="1350"/>
        </w:tabs>
        <w:spacing w:after="0" w:line="276" w:lineRule="auto"/>
        <w:ind w:left="0" w:right="21" w:firstLine="360"/>
        <w:jc w:val="both"/>
        <w:rPr>
          <w:rFonts w:ascii="Times New Roman" w:hAnsi="Times New Roman" w:cs="Times New Roman"/>
          <w:sz w:val="24"/>
          <w:szCs w:val="24"/>
        </w:rPr>
      </w:pPr>
      <w:r w:rsidRPr="00FF61C1">
        <w:rPr>
          <w:rFonts w:ascii="Times New Roman" w:hAnsi="Times New Roman" w:cs="Times New Roman"/>
          <w:sz w:val="24"/>
          <w:szCs w:val="24"/>
        </w:rPr>
        <w:t xml:space="preserve">Asistare sau reprezentarea părții la mediere/conciliere/negociere - </w:t>
      </w:r>
      <w:r w:rsidRPr="00FF61C1">
        <w:rPr>
          <w:rFonts w:ascii="Times New Roman" w:hAnsi="Times New Roman" w:cs="Times New Roman"/>
          <w:color w:val="FF0000"/>
          <w:sz w:val="24"/>
          <w:szCs w:val="24"/>
        </w:rPr>
        <w:t>240 lei ședință</w:t>
      </w:r>
      <w:r w:rsidRPr="00FF61C1">
        <w:rPr>
          <w:rFonts w:ascii="Times New Roman" w:hAnsi="Times New Roman" w:cs="Times New Roman"/>
          <w:sz w:val="24"/>
          <w:szCs w:val="24"/>
        </w:rPr>
        <w:t>;</w:t>
      </w:r>
    </w:p>
    <w:p w:rsidR="00FF61C1" w:rsidRPr="00FF61C1" w:rsidRDefault="00FF61C1" w:rsidP="00711FB5">
      <w:pPr>
        <w:pStyle w:val="ListParagraph"/>
        <w:numPr>
          <w:ilvl w:val="1"/>
          <w:numId w:val="19"/>
        </w:numPr>
        <w:tabs>
          <w:tab w:val="left" w:pos="540"/>
          <w:tab w:val="left" w:pos="900"/>
        </w:tabs>
        <w:spacing w:line="276" w:lineRule="auto"/>
        <w:ind w:left="0" w:firstLine="360"/>
        <w:jc w:val="both"/>
      </w:pPr>
      <w:r w:rsidRPr="00FF61C1">
        <w:t xml:space="preserve">Asistare sau reprezentarea părții în fața instituțiilor publice, altele decât instanțe/parchete/poliție - </w:t>
      </w:r>
      <w:r w:rsidRPr="00FF61C1">
        <w:rPr>
          <w:color w:val="FF0000"/>
        </w:rPr>
        <w:t>240 lei</w:t>
      </w:r>
      <w:r w:rsidRPr="00FF61C1">
        <w:t>;</w:t>
      </w:r>
    </w:p>
    <w:p w:rsidR="00FF61C1" w:rsidRPr="00FF61C1" w:rsidRDefault="00FF61C1" w:rsidP="00711FB5">
      <w:pPr>
        <w:pStyle w:val="ListParagraph"/>
        <w:numPr>
          <w:ilvl w:val="1"/>
          <w:numId w:val="19"/>
        </w:numPr>
        <w:tabs>
          <w:tab w:val="left" w:pos="540"/>
          <w:tab w:val="left" w:pos="900"/>
        </w:tabs>
        <w:spacing w:line="276" w:lineRule="auto"/>
        <w:ind w:left="0" w:firstLine="360"/>
        <w:jc w:val="both"/>
      </w:pPr>
      <w:r w:rsidRPr="00FF61C1">
        <w:t xml:space="preserve">Asistare sau reprezentarea părții în fața terților – </w:t>
      </w:r>
      <w:r w:rsidRPr="00FF61C1">
        <w:rPr>
          <w:color w:val="FF0000"/>
        </w:rPr>
        <w:t>120 lei</w:t>
      </w:r>
    </w:p>
    <w:p w:rsidR="00FF61C1" w:rsidRPr="00FF61C1" w:rsidRDefault="00FF61C1" w:rsidP="00711FB5">
      <w:pPr>
        <w:pStyle w:val="ListParagraph"/>
        <w:numPr>
          <w:ilvl w:val="1"/>
          <w:numId w:val="19"/>
        </w:numPr>
        <w:tabs>
          <w:tab w:val="left" w:pos="540"/>
          <w:tab w:val="left" w:pos="900"/>
        </w:tabs>
        <w:spacing w:line="276" w:lineRule="auto"/>
        <w:ind w:left="0" w:firstLine="360"/>
        <w:jc w:val="both"/>
      </w:pPr>
      <w:r w:rsidRPr="00FF61C1">
        <w:t xml:space="preserve">Cereri de strămutare – </w:t>
      </w:r>
      <w:r w:rsidRPr="00702AA5">
        <w:rPr>
          <w:color w:val="FF0000"/>
        </w:rPr>
        <w:t>240 lei</w:t>
      </w:r>
      <w:r w:rsidRPr="00FF61C1">
        <w:t>;</w:t>
      </w:r>
    </w:p>
    <w:p w:rsidR="00FF61C1" w:rsidRPr="00FF61C1" w:rsidRDefault="00FF61C1" w:rsidP="00711FB5">
      <w:pPr>
        <w:pStyle w:val="ListParagraph"/>
        <w:numPr>
          <w:ilvl w:val="1"/>
          <w:numId w:val="19"/>
        </w:numPr>
        <w:tabs>
          <w:tab w:val="left" w:pos="540"/>
          <w:tab w:val="left" w:pos="900"/>
        </w:tabs>
        <w:spacing w:line="276" w:lineRule="auto"/>
        <w:ind w:left="0" w:firstLine="360"/>
        <w:jc w:val="both"/>
      </w:pPr>
      <w:r w:rsidRPr="00FF61C1">
        <w:t xml:space="preserve">Cereri de recuzare  - </w:t>
      </w:r>
      <w:r w:rsidRPr="00702AA5">
        <w:rPr>
          <w:color w:val="FF0000"/>
        </w:rPr>
        <w:t xml:space="preserve">240 lei </w:t>
      </w:r>
      <w:r w:rsidRPr="00FF61C1">
        <w:t>;</w:t>
      </w:r>
    </w:p>
    <w:p w:rsidR="00FF61C1" w:rsidRPr="00FF61C1" w:rsidRDefault="00FF61C1" w:rsidP="00711FB5">
      <w:pPr>
        <w:pStyle w:val="ListParagraph"/>
        <w:numPr>
          <w:ilvl w:val="1"/>
          <w:numId w:val="19"/>
        </w:numPr>
        <w:tabs>
          <w:tab w:val="left" w:pos="540"/>
          <w:tab w:val="left" w:pos="900"/>
        </w:tabs>
        <w:spacing w:line="276" w:lineRule="auto"/>
        <w:ind w:left="0" w:firstLine="360"/>
        <w:jc w:val="both"/>
      </w:pPr>
      <w:r w:rsidRPr="00FF61C1">
        <w:t xml:space="preserve">Consultații juridice, redactarea de acte juridice tranzacții/contracte civile/acte adiționale/statute și acte constitutive pentru înființarea unor persoane juridice – </w:t>
      </w:r>
      <w:r w:rsidRPr="00702AA5">
        <w:rPr>
          <w:color w:val="FF0000"/>
        </w:rPr>
        <w:t>120 lei /ora</w:t>
      </w:r>
      <w:r w:rsidRPr="00FF61C1">
        <w:t>;</w:t>
      </w:r>
    </w:p>
    <w:p w:rsidR="00FF61C1" w:rsidRPr="00FF61C1" w:rsidRDefault="00FF61C1" w:rsidP="00711FB5">
      <w:pPr>
        <w:pStyle w:val="ListParagraph"/>
        <w:numPr>
          <w:ilvl w:val="1"/>
          <w:numId w:val="19"/>
        </w:numPr>
        <w:tabs>
          <w:tab w:val="left" w:pos="540"/>
          <w:tab w:val="left" w:pos="900"/>
        </w:tabs>
        <w:spacing w:line="276" w:lineRule="auto"/>
        <w:ind w:left="0" w:firstLine="360"/>
        <w:jc w:val="both"/>
      </w:pPr>
      <w:r w:rsidRPr="00FF61C1">
        <w:t xml:space="preserve">Activitățile de atestare prevăzute la art.3 lit. c) și d) din Legea 51/1995 -  </w:t>
      </w:r>
      <w:r w:rsidRPr="00702AA5">
        <w:rPr>
          <w:color w:val="FF0000"/>
        </w:rPr>
        <w:t>120 lei</w:t>
      </w:r>
      <w:r w:rsidRPr="00FF61C1">
        <w:t>;</w:t>
      </w:r>
    </w:p>
    <w:p w:rsidR="00FF61C1" w:rsidRPr="00FF61C1" w:rsidRDefault="00FF61C1" w:rsidP="00711FB5">
      <w:pPr>
        <w:pStyle w:val="ListParagraph"/>
        <w:numPr>
          <w:ilvl w:val="1"/>
          <w:numId w:val="19"/>
        </w:numPr>
        <w:tabs>
          <w:tab w:val="left" w:pos="540"/>
          <w:tab w:val="left" w:pos="900"/>
        </w:tabs>
        <w:spacing w:line="276" w:lineRule="auto"/>
        <w:ind w:left="0" w:firstLine="360"/>
        <w:jc w:val="both"/>
      </w:pPr>
      <w:r w:rsidRPr="00FF61C1">
        <w:t xml:space="preserve">Activitățile prevăzute la art.3 lit. g) și h) din Legea 51/1995 – </w:t>
      </w:r>
      <w:r w:rsidRPr="00702AA5">
        <w:rPr>
          <w:color w:val="FF0000"/>
        </w:rPr>
        <w:t>1 % din valoare</w:t>
      </w:r>
      <w:r w:rsidRPr="00FF61C1">
        <w:t xml:space="preserve">, dar </w:t>
      </w:r>
      <w:r w:rsidRPr="00711FB5">
        <w:rPr>
          <w:color w:val="FF0000"/>
        </w:rPr>
        <w:t xml:space="preserve">nu mai puțin de </w:t>
      </w:r>
      <w:r w:rsidRPr="00702AA5">
        <w:rPr>
          <w:color w:val="FF0000"/>
        </w:rPr>
        <w:t>120 lei</w:t>
      </w:r>
      <w:r w:rsidRPr="00FF61C1">
        <w:t>;</w:t>
      </w:r>
    </w:p>
    <w:p w:rsidR="00FF61C1" w:rsidRPr="00FF61C1" w:rsidRDefault="00FF61C1" w:rsidP="00711FB5">
      <w:pPr>
        <w:pStyle w:val="ListParagraph"/>
        <w:numPr>
          <w:ilvl w:val="1"/>
          <w:numId w:val="19"/>
        </w:numPr>
        <w:tabs>
          <w:tab w:val="left" w:pos="540"/>
          <w:tab w:val="left" w:pos="900"/>
        </w:tabs>
        <w:spacing w:line="276" w:lineRule="auto"/>
        <w:ind w:left="0" w:firstLine="360"/>
        <w:jc w:val="both"/>
      </w:pPr>
      <w:r w:rsidRPr="00FF61C1">
        <w:t>Activitățile prevăzute la art.3 lit.i</w:t>
      </w:r>
      <w:r w:rsidRPr="00FF61C1">
        <w:rPr>
          <w:vertAlign w:val="superscript"/>
        </w:rPr>
        <w:t xml:space="preserve">1 </w:t>
      </w:r>
      <w:r w:rsidRPr="00FF61C1">
        <w:t xml:space="preserve">) din Legea 51/1995 – </w:t>
      </w:r>
      <w:r w:rsidRPr="00702AA5">
        <w:rPr>
          <w:color w:val="FF0000"/>
        </w:rPr>
        <w:t>240 lei</w:t>
      </w:r>
      <w:r w:rsidRPr="00FF61C1">
        <w:t>.</w:t>
      </w:r>
    </w:p>
    <w:p w:rsidR="00FF61C1" w:rsidRPr="00FF61C1" w:rsidRDefault="00FF61C1" w:rsidP="00711FB5">
      <w:pPr>
        <w:pStyle w:val="ListParagraph"/>
        <w:tabs>
          <w:tab w:val="left" w:pos="900"/>
          <w:tab w:val="left" w:pos="1707"/>
        </w:tabs>
        <w:jc w:val="both"/>
      </w:pPr>
      <w:r w:rsidRPr="00FF61C1">
        <w:tab/>
      </w:r>
    </w:p>
    <w:p w:rsidR="00FF61C1" w:rsidRPr="00FF61C1" w:rsidRDefault="00FF61C1" w:rsidP="00711FB5">
      <w:pPr>
        <w:pStyle w:val="ListParagraph"/>
        <w:tabs>
          <w:tab w:val="left" w:pos="900"/>
          <w:tab w:val="left" w:pos="1707"/>
        </w:tabs>
        <w:jc w:val="both"/>
      </w:pPr>
    </w:p>
    <w:p w:rsidR="00FF61C1" w:rsidRPr="00FF61C1" w:rsidRDefault="00FF61C1" w:rsidP="00711FB5">
      <w:pPr>
        <w:pStyle w:val="ListParagraph"/>
        <w:numPr>
          <w:ilvl w:val="0"/>
          <w:numId w:val="19"/>
        </w:numPr>
        <w:spacing w:line="276" w:lineRule="auto"/>
        <w:jc w:val="both"/>
        <w:rPr>
          <w:b/>
        </w:rPr>
      </w:pPr>
      <w:r w:rsidRPr="00FF61C1">
        <w:rPr>
          <w:b/>
        </w:rPr>
        <w:t xml:space="preserve">Activități profesionale în procedura contencioasă </w:t>
      </w:r>
    </w:p>
    <w:p w:rsidR="00FF61C1" w:rsidRPr="00FF61C1" w:rsidRDefault="00FF61C1" w:rsidP="00711FB5">
      <w:pPr>
        <w:pStyle w:val="ListParagraph"/>
        <w:jc w:val="both"/>
        <w:rPr>
          <w:b/>
        </w:rPr>
      </w:pPr>
    </w:p>
    <w:p w:rsidR="00FF61C1" w:rsidRDefault="00702AA5" w:rsidP="00711FB5">
      <w:pPr>
        <w:pStyle w:val="ListParagraph"/>
        <w:numPr>
          <w:ilvl w:val="1"/>
          <w:numId w:val="19"/>
        </w:numPr>
        <w:tabs>
          <w:tab w:val="left" w:pos="720"/>
          <w:tab w:val="left" w:pos="851"/>
        </w:tabs>
        <w:spacing w:line="276" w:lineRule="auto"/>
        <w:ind w:left="0" w:firstLine="360"/>
        <w:jc w:val="both"/>
        <w:rPr>
          <w:b/>
        </w:rPr>
      </w:pPr>
      <w:r>
        <w:rPr>
          <w:b/>
        </w:rPr>
        <w:t xml:space="preserve"> </w:t>
      </w:r>
      <w:r w:rsidR="00FF61C1" w:rsidRPr="00FF61C1">
        <w:rPr>
          <w:b/>
        </w:rPr>
        <w:t>Acțiuni /cereri cu caracter special</w:t>
      </w:r>
    </w:p>
    <w:p w:rsidR="00EC02E4" w:rsidRPr="00FF61C1" w:rsidRDefault="00EC02E4" w:rsidP="00711FB5">
      <w:pPr>
        <w:pStyle w:val="ListParagraph"/>
        <w:tabs>
          <w:tab w:val="left" w:pos="720"/>
          <w:tab w:val="left" w:pos="851"/>
        </w:tabs>
        <w:spacing w:line="276" w:lineRule="auto"/>
        <w:ind w:left="360"/>
        <w:jc w:val="both"/>
        <w:rPr>
          <w:b/>
        </w:rPr>
      </w:pPr>
    </w:p>
    <w:p w:rsidR="00FF61C1" w:rsidRPr="00FF61C1" w:rsidRDefault="00FF61C1" w:rsidP="00711FB5">
      <w:pPr>
        <w:pStyle w:val="ListParagraph"/>
        <w:spacing w:line="276" w:lineRule="auto"/>
        <w:ind w:left="360"/>
        <w:jc w:val="both"/>
        <w:rPr>
          <w:rStyle w:val="slit"/>
        </w:rPr>
      </w:pPr>
      <w:r w:rsidRPr="00FF61C1">
        <w:rPr>
          <w:rStyle w:val="slitbdy"/>
          <w:b/>
        </w:rPr>
        <w:t>2.1.1.</w:t>
      </w:r>
      <w:r w:rsidRPr="00FF61C1">
        <w:rPr>
          <w:rStyle w:val="slitbdy"/>
        </w:rPr>
        <w:t xml:space="preserve"> cererile de valoare redusă, soluționate potrivit procedurii speciale prevăzute de titlul X al cărții a VI-a din </w:t>
      </w:r>
      <w:hyperlink r:id="rId5" w:history="1">
        <w:r w:rsidRPr="00FF61C1">
          <w:rPr>
            <w:rStyle w:val="Hyperlink"/>
          </w:rPr>
          <w:t>Legea nr. 134/2010</w:t>
        </w:r>
      </w:hyperlink>
      <w:r w:rsidRPr="00FF61C1">
        <w:rPr>
          <w:rStyle w:val="slitbdy"/>
        </w:rPr>
        <w:t xml:space="preserve"> privind Codul de procedură civilă, republicată, cu modificările și completările ulterioare, denumită în continuare Cod de procedură civilă -  </w:t>
      </w:r>
      <w:r w:rsidRPr="00702AA5">
        <w:rPr>
          <w:rStyle w:val="slitbdy"/>
          <w:color w:val="FF0000"/>
        </w:rPr>
        <w:t>360 lei</w:t>
      </w:r>
      <w:r w:rsidRPr="00FF61C1">
        <w:rPr>
          <w:rStyle w:val="slitbdy"/>
        </w:rPr>
        <w:t>;</w:t>
      </w:r>
    </w:p>
    <w:p w:rsidR="00FF61C1" w:rsidRPr="00FF61C1" w:rsidRDefault="00FF61C1" w:rsidP="00711FB5">
      <w:pPr>
        <w:pStyle w:val="ListParagraph"/>
        <w:spacing w:line="276" w:lineRule="auto"/>
        <w:ind w:left="360"/>
        <w:jc w:val="both"/>
        <w:rPr>
          <w:rStyle w:val="slit"/>
        </w:rPr>
      </w:pPr>
      <w:r w:rsidRPr="00FF61C1">
        <w:rPr>
          <w:rStyle w:val="slitbdy"/>
          <w:b/>
        </w:rPr>
        <w:t xml:space="preserve">2.1.2. </w:t>
      </w:r>
      <w:r w:rsidRPr="00FF61C1">
        <w:rPr>
          <w:rStyle w:val="slitbdy"/>
        </w:rPr>
        <w:t xml:space="preserve">cererile privind ordonanța de plată, prevăzută de titlul IX al cărții a VI-a din Codul de procedură civilă -  </w:t>
      </w:r>
      <w:r w:rsidRPr="00702AA5">
        <w:rPr>
          <w:rStyle w:val="slitbdy"/>
          <w:color w:val="FF0000"/>
        </w:rPr>
        <w:t>50 % din onorariul prevăzut la pct.2.2</w:t>
      </w:r>
      <w:r w:rsidRPr="00711FB5">
        <w:rPr>
          <w:rStyle w:val="slitbdy"/>
          <w:color w:val="FF0000"/>
        </w:rPr>
        <w:t xml:space="preserve">,  nu mai puțin de </w:t>
      </w:r>
      <w:r w:rsidRPr="00702AA5">
        <w:rPr>
          <w:rStyle w:val="slitbdy"/>
          <w:color w:val="FF0000"/>
        </w:rPr>
        <w:t>360 lei</w:t>
      </w:r>
      <w:r w:rsidRPr="00FF61C1">
        <w:rPr>
          <w:rStyle w:val="slitbdy"/>
        </w:rPr>
        <w:t>;</w:t>
      </w:r>
    </w:p>
    <w:p w:rsidR="00FF61C1" w:rsidRPr="00FF61C1" w:rsidRDefault="00FF61C1" w:rsidP="00711FB5">
      <w:pPr>
        <w:pStyle w:val="ListParagraph"/>
        <w:spacing w:line="276" w:lineRule="auto"/>
        <w:ind w:left="360"/>
        <w:jc w:val="both"/>
        <w:rPr>
          <w:rStyle w:val="slit"/>
        </w:rPr>
      </w:pPr>
      <w:r w:rsidRPr="00FF61C1">
        <w:rPr>
          <w:rStyle w:val="slitbdy"/>
          <w:b/>
        </w:rPr>
        <w:t xml:space="preserve">2.1.3. </w:t>
      </w:r>
      <w:r w:rsidRPr="00FF61C1">
        <w:rPr>
          <w:rStyle w:val="slitbdy"/>
        </w:rPr>
        <w:t xml:space="preserve">cererile de evacuare din imobilele folosite sau ocupate fără drept, soluționate potrivit procedurii speciale prevăzute de titlul XI al cărții a VI-a din Codul de procedură civilă -  </w:t>
      </w:r>
      <w:r w:rsidRPr="00702AA5">
        <w:rPr>
          <w:rStyle w:val="slitbdy"/>
          <w:color w:val="FF0000"/>
        </w:rPr>
        <w:t>840 lei</w:t>
      </w:r>
      <w:r w:rsidRPr="00FF61C1">
        <w:rPr>
          <w:rStyle w:val="slitbdy"/>
        </w:rPr>
        <w:t>;</w:t>
      </w:r>
      <w:r w:rsidRPr="00FF61C1">
        <w:rPr>
          <w:rStyle w:val="slit"/>
        </w:rPr>
        <w:t xml:space="preserve"> </w:t>
      </w:r>
    </w:p>
    <w:p w:rsidR="00FF61C1" w:rsidRPr="00FF61C1" w:rsidRDefault="00FF61C1" w:rsidP="00711FB5">
      <w:pPr>
        <w:pStyle w:val="ListParagraph"/>
        <w:spacing w:line="276" w:lineRule="auto"/>
        <w:ind w:left="360"/>
        <w:jc w:val="both"/>
        <w:rPr>
          <w:rStyle w:val="slitbdy"/>
        </w:rPr>
      </w:pPr>
      <w:r w:rsidRPr="00FF61C1">
        <w:rPr>
          <w:rStyle w:val="slitbdy"/>
          <w:b/>
        </w:rPr>
        <w:t xml:space="preserve">2.1.4. </w:t>
      </w:r>
      <w:r w:rsidRPr="00FF61C1">
        <w:rPr>
          <w:rStyle w:val="slitbdy"/>
        </w:rPr>
        <w:t xml:space="preserve">cererile formulate pe cale de ordonanță președințială - </w:t>
      </w:r>
      <w:r w:rsidRPr="00702AA5">
        <w:rPr>
          <w:rStyle w:val="slitbdy"/>
          <w:color w:val="FF0000"/>
        </w:rPr>
        <w:t>840 lei</w:t>
      </w:r>
      <w:r w:rsidRPr="00FF61C1">
        <w:rPr>
          <w:rStyle w:val="slitbdy"/>
        </w:rPr>
        <w:t>;</w:t>
      </w:r>
    </w:p>
    <w:p w:rsidR="00FF61C1" w:rsidRPr="00FF61C1" w:rsidRDefault="00FF61C1" w:rsidP="00711FB5">
      <w:pPr>
        <w:pStyle w:val="ListParagraph"/>
        <w:spacing w:line="276" w:lineRule="auto"/>
        <w:ind w:left="360"/>
        <w:jc w:val="both"/>
      </w:pPr>
      <w:r w:rsidRPr="00FF61C1">
        <w:rPr>
          <w:rStyle w:val="slitbdy"/>
          <w:b/>
        </w:rPr>
        <w:lastRenderedPageBreak/>
        <w:t xml:space="preserve">2.1.5. </w:t>
      </w:r>
      <w:r w:rsidRPr="00FF61C1">
        <w:t xml:space="preserve">cereri de reexaminare; cereri de scutire de la plata taxei judiciare de timbru - </w:t>
      </w:r>
      <w:r w:rsidRPr="00702AA5">
        <w:rPr>
          <w:color w:val="FF0000"/>
        </w:rPr>
        <w:t>240 lei</w:t>
      </w:r>
      <w:r w:rsidRPr="00FF61C1">
        <w:t>.</w:t>
      </w:r>
    </w:p>
    <w:p w:rsidR="00FF61C1" w:rsidRPr="00FF61C1" w:rsidRDefault="00FF61C1" w:rsidP="00711FB5">
      <w:pPr>
        <w:pStyle w:val="ListParagraph"/>
        <w:spacing w:line="276" w:lineRule="auto"/>
        <w:ind w:left="-90"/>
        <w:jc w:val="both"/>
      </w:pPr>
    </w:p>
    <w:p w:rsidR="00FF61C1" w:rsidRPr="00EC02E4" w:rsidRDefault="00FF61C1" w:rsidP="00711FB5">
      <w:pPr>
        <w:pStyle w:val="ListParagraph"/>
        <w:numPr>
          <w:ilvl w:val="1"/>
          <w:numId w:val="19"/>
        </w:numPr>
        <w:jc w:val="both"/>
        <w:rPr>
          <w:rStyle w:val="slit"/>
          <w:b/>
        </w:rPr>
      </w:pPr>
      <w:r w:rsidRPr="00EC02E4">
        <w:rPr>
          <w:rStyle w:val="slitbdy"/>
          <w:b/>
        </w:rPr>
        <w:t>Acțiuni și cereri evaluabile în bani:</w:t>
      </w:r>
      <w:r w:rsidRPr="00EC02E4">
        <w:rPr>
          <w:rStyle w:val="slit"/>
          <w:b/>
        </w:rPr>
        <w:t xml:space="preserve"> </w:t>
      </w:r>
    </w:p>
    <w:p w:rsidR="00EC02E4" w:rsidRPr="00EC02E4" w:rsidRDefault="00EC02E4" w:rsidP="00711FB5">
      <w:pPr>
        <w:pStyle w:val="ListParagraph"/>
        <w:jc w:val="both"/>
        <w:rPr>
          <w:rStyle w:val="slit"/>
          <w:b/>
        </w:rPr>
      </w:pPr>
    </w:p>
    <w:p w:rsidR="00FF61C1" w:rsidRPr="00FF61C1" w:rsidRDefault="00FF61C1" w:rsidP="00711FB5">
      <w:pPr>
        <w:ind w:left="360"/>
        <w:jc w:val="both"/>
        <w:rPr>
          <w:rStyle w:val="slitbdy"/>
          <w:rFonts w:ascii="Times New Roman" w:hAnsi="Times New Roman" w:cs="Times New Roman"/>
          <w:sz w:val="24"/>
          <w:szCs w:val="24"/>
        </w:rPr>
      </w:pPr>
      <w:r w:rsidRPr="00FF61C1">
        <w:rPr>
          <w:rStyle w:val="slit"/>
          <w:rFonts w:ascii="Times New Roman" w:hAnsi="Times New Roman" w:cs="Times New Roman"/>
          <w:b/>
          <w:sz w:val="24"/>
          <w:szCs w:val="24"/>
        </w:rPr>
        <w:t xml:space="preserve">2.2.1. </w:t>
      </w:r>
      <w:r w:rsidRPr="00FF61C1">
        <w:rPr>
          <w:rStyle w:val="slitbdy"/>
          <w:rFonts w:ascii="Times New Roman" w:hAnsi="Times New Roman" w:cs="Times New Roman"/>
          <w:sz w:val="24"/>
          <w:szCs w:val="24"/>
        </w:rPr>
        <w:t xml:space="preserve">până la valoarea de </w:t>
      </w:r>
      <w:r w:rsidRPr="00702AA5">
        <w:rPr>
          <w:rStyle w:val="slitbdy"/>
          <w:rFonts w:ascii="Times New Roman" w:hAnsi="Times New Roman" w:cs="Times New Roman"/>
          <w:b/>
          <w:sz w:val="24"/>
          <w:szCs w:val="24"/>
        </w:rPr>
        <w:t>5.000 lei</w:t>
      </w:r>
      <w:r w:rsidRPr="00FF61C1">
        <w:rPr>
          <w:rStyle w:val="slitbdy"/>
          <w:rFonts w:ascii="Times New Roman" w:hAnsi="Times New Roman" w:cs="Times New Roman"/>
          <w:sz w:val="24"/>
          <w:szCs w:val="24"/>
        </w:rPr>
        <w:t xml:space="preserve"> - </w:t>
      </w:r>
      <w:r w:rsidRPr="00702AA5">
        <w:rPr>
          <w:rStyle w:val="slitbdy"/>
          <w:rFonts w:ascii="Times New Roman" w:hAnsi="Times New Roman" w:cs="Times New Roman"/>
          <w:color w:val="FF0000"/>
          <w:sz w:val="24"/>
          <w:szCs w:val="24"/>
        </w:rPr>
        <w:t>450 lei</w:t>
      </w:r>
      <w:r w:rsidRPr="00FF61C1">
        <w:rPr>
          <w:rStyle w:val="slitbdy"/>
          <w:rFonts w:ascii="Times New Roman" w:hAnsi="Times New Roman" w:cs="Times New Roman"/>
          <w:sz w:val="24"/>
          <w:szCs w:val="24"/>
        </w:rPr>
        <w:t>;</w:t>
      </w:r>
    </w:p>
    <w:p w:rsidR="00FF61C1" w:rsidRPr="00FF61C1" w:rsidRDefault="00FF61C1" w:rsidP="00711FB5">
      <w:pPr>
        <w:ind w:left="360"/>
        <w:jc w:val="both"/>
        <w:rPr>
          <w:rStyle w:val="slit"/>
          <w:rFonts w:ascii="Times New Roman" w:hAnsi="Times New Roman" w:cs="Times New Roman"/>
          <w:sz w:val="24"/>
          <w:szCs w:val="24"/>
        </w:rPr>
      </w:pPr>
      <w:r w:rsidRPr="00FF61C1">
        <w:rPr>
          <w:rStyle w:val="slitbdy"/>
          <w:rFonts w:ascii="Times New Roman" w:hAnsi="Times New Roman" w:cs="Times New Roman"/>
          <w:b/>
          <w:sz w:val="24"/>
          <w:szCs w:val="24"/>
        </w:rPr>
        <w:t>2.2.2.</w:t>
      </w:r>
      <w:r w:rsidRPr="00FF61C1">
        <w:rPr>
          <w:rStyle w:val="slitbdy"/>
          <w:rFonts w:ascii="Times New Roman" w:hAnsi="Times New Roman" w:cs="Times New Roman"/>
          <w:sz w:val="24"/>
          <w:szCs w:val="24"/>
        </w:rPr>
        <w:t xml:space="preserve">  între </w:t>
      </w:r>
      <w:r w:rsidRPr="00702AA5">
        <w:rPr>
          <w:rStyle w:val="slitbdy"/>
          <w:rFonts w:ascii="Times New Roman" w:hAnsi="Times New Roman" w:cs="Times New Roman"/>
          <w:b/>
          <w:sz w:val="24"/>
          <w:szCs w:val="24"/>
        </w:rPr>
        <w:t>5.001 lei</w:t>
      </w:r>
      <w:r w:rsidRPr="00FF61C1">
        <w:rPr>
          <w:rStyle w:val="slitbdy"/>
          <w:rFonts w:ascii="Times New Roman" w:hAnsi="Times New Roman" w:cs="Times New Roman"/>
          <w:sz w:val="24"/>
          <w:szCs w:val="24"/>
        </w:rPr>
        <w:t xml:space="preserve"> și </w:t>
      </w:r>
      <w:r w:rsidRPr="00702AA5">
        <w:rPr>
          <w:rStyle w:val="slitbdy"/>
          <w:rFonts w:ascii="Times New Roman" w:hAnsi="Times New Roman" w:cs="Times New Roman"/>
          <w:b/>
          <w:sz w:val="24"/>
          <w:szCs w:val="24"/>
        </w:rPr>
        <w:t>25.000 lei</w:t>
      </w:r>
      <w:r w:rsidRPr="00FF61C1">
        <w:rPr>
          <w:rStyle w:val="slitbdy"/>
          <w:rFonts w:ascii="Times New Roman" w:hAnsi="Times New Roman" w:cs="Times New Roman"/>
          <w:sz w:val="24"/>
          <w:szCs w:val="24"/>
        </w:rPr>
        <w:t xml:space="preserve"> – </w:t>
      </w:r>
      <w:r w:rsidRPr="00702AA5">
        <w:rPr>
          <w:rStyle w:val="slitbdy"/>
          <w:rFonts w:ascii="Times New Roman" w:hAnsi="Times New Roman" w:cs="Times New Roman"/>
          <w:color w:val="FF0000"/>
          <w:sz w:val="24"/>
          <w:szCs w:val="24"/>
        </w:rPr>
        <w:t>5 % din valoarea litigiului</w:t>
      </w:r>
      <w:r w:rsidRPr="00FF61C1">
        <w:rPr>
          <w:rStyle w:val="slitbdy"/>
          <w:rFonts w:ascii="Times New Roman" w:hAnsi="Times New Roman" w:cs="Times New Roman"/>
          <w:sz w:val="24"/>
          <w:szCs w:val="24"/>
        </w:rPr>
        <w:t xml:space="preserve">, însă </w:t>
      </w:r>
      <w:r w:rsidRPr="00711FB5">
        <w:rPr>
          <w:rStyle w:val="slitbdy"/>
          <w:rFonts w:ascii="Times New Roman" w:hAnsi="Times New Roman" w:cs="Times New Roman"/>
          <w:color w:val="FF0000"/>
          <w:sz w:val="24"/>
          <w:szCs w:val="24"/>
        </w:rPr>
        <w:t xml:space="preserve">nu mai puțin de </w:t>
      </w:r>
      <w:r w:rsidRPr="00702AA5">
        <w:rPr>
          <w:rStyle w:val="slitbdy"/>
          <w:rFonts w:ascii="Times New Roman" w:hAnsi="Times New Roman" w:cs="Times New Roman"/>
          <w:color w:val="FF0000"/>
          <w:sz w:val="24"/>
          <w:szCs w:val="24"/>
        </w:rPr>
        <w:t>700 lei</w:t>
      </w:r>
      <w:r w:rsidRPr="00FF61C1">
        <w:rPr>
          <w:rStyle w:val="slitbdy"/>
          <w:rFonts w:ascii="Times New Roman" w:hAnsi="Times New Roman" w:cs="Times New Roman"/>
          <w:sz w:val="24"/>
          <w:szCs w:val="24"/>
        </w:rPr>
        <w:t>;</w:t>
      </w:r>
      <w:r w:rsidRPr="00FF61C1">
        <w:rPr>
          <w:rStyle w:val="slit"/>
          <w:rFonts w:ascii="Times New Roman" w:hAnsi="Times New Roman" w:cs="Times New Roman"/>
          <w:sz w:val="24"/>
          <w:szCs w:val="24"/>
        </w:rPr>
        <w:t xml:space="preserve"> </w:t>
      </w:r>
    </w:p>
    <w:p w:rsidR="00FF61C1" w:rsidRPr="00FF61C1" w:rsidRDefault="00FF61C1" w:rsidP="00711FB5">
      <w:pPr>
        <w:ind w:left="360"/>
        <w:jc w:val="both"/>
        <w:rPr>
          <w:rStyle w:val="slit"/>
          <w:rFonts w:ascii="Times New Roman" w:hAnsi="Times New Roman" w:cs="Times New Roman"/>
          <w:sz w:val="24"/>
          <w:szCs w:val="24"/>
        </w:rPr>
      </w:pPr>
      <w:r w:rsidRPr="00FF61C1">
        <w:rPr>
          <w:rStyle w:val="slitbdy"/>
          <w:rFonts w:ascii="Times New Roman" w:hAnsi="Times New Roman" w:cs="Times New Roman"/>
          <w:b/>
          <w:sz w:val="24"/>
          <w:szCs w:val="24"/>
        </w:rPr>
        <w:t>2.2.3.</w:t>
      </w:r>
      <w:r w:rsidRPr="00FF61C1">
        <w:rPr>
          <w:rStyle w:val="slitbdy"/>
          <w:rFonts w:ascii="Times New Roman" w:hAnsi="Times New Roman" w:cs="Times New Roman"/>
          <w:sz w:val="24"/>
          <w:szCs w:val="24"/>
        </w:rPr>
        <w:t xml:space="preserve">  între </w:t>
      </w:r>
      <w:r w:rsidRPr="00702AA5">
        <w:rPr>
          <w:rStyle w:val="slitbdy"/>
          <w:rFonts w:ascii="Times New Roman" w:hAnsi="Times New Roman" w:cs="Times New Roman"/>
          <w:b/>
          <w:sz w:val="24"/>
          <w:szCs w:val="24"/>
        </w:rPr>
        <w:t>25.001 lei</w:t>
      </w:r>
      <w:r w:rsidRPr="00FF61C1">
        <w:rPr>
          <w:rStyle w:val="slitbdy"/>
          <w:rFonts w:ascii="Times New Roman" w:hAnsi="Times New Roman" w:cs="Times New Roman"/>
          <w:sz w:val="24"/>
          <w:szCs w:val="24"/>
        </w:rPr>
        <w:t xml:space="preserve"> și </w:t>
      </w:r>
      <w:r w:rsidRPr="00702AA5">
        <w:rPr>
          <w:rStyle w:val="slitbdy"/>
          <w:rFonts w:ascii="Times New Roman" w:hAnsi="Times New Roman" w:cs="Times New Roman"/>
          <w:b/>
          <w:sz w:val="24"/>
          <w:szCs w:val="24"/>
        </w:rPr>
        <w:t>100.000 lei</w:t>
      </w:r>
      <w:r w:rsidRPr="00FF61C1">
        <w:rPr>
          <w:rStyle w:val="slitbdy"/>
          <w:rFonts w:ascii="Times New Roman" w:hAnsi="Times New Roman" w:cs="Times New Roman"/>
          <w:sz w:val="24"/>
          <w:szCs w:val="24"/>
        </w:rPr>
        <w:t xml:space="preserve"> – </w:t>
      </w:r>
      <w:r w:rsidRPr="00702AA5">
        <w:rPr>
          <w:rStyle w:val="slitbdy"/>
          <w:rFonts w:ascii="Times New Roman" w:hAnsi="Times New Roman" w:cs="Times New Roman"/>
          <w:color w:val="FF0000"/>
          <w:sz w:val="24"/>
          <w:szCs w:val="24"/>
        </w:rPr>
        <w:t>4 % din valoarea litigiului</w:t>
      </w:r>
      <w:r w:rsidR="00EC02E4" w:rsidRPr="00EC02E4">
        <w:rPr>
          <w:rStyle w:val="slitbdy"/>
          <w:rFonts w:ascii="Times New Roman" w:hAnsi="Times New Roman" w:cs="Times New Roman"/>
          <w:sz w:val="24"/>
          <w:szCs w:val="24"/>
        </w:rPr>
        <w:t>,</w:t>
      </w:r>
      <w:r w:rsidR="00EC02E4">
        <w:rPr>
          <w:rStyle w:val="slitbdy"/>
          <w:rFonts w:ascii="Times New Roman" w:hAnsi="Times New Roman" w:cs="Times New Roman"/>
          <w:color w:val="FF0000"/>
          <w:sz w:val="24"/>
          <w:szCs w:val="24"/>
        </w:rPr>
        <w:t xml:space="preserve"> </w:t>
      </w:r>
      <w:r w:rsidR="00EC02E4">
        <w:rPr>
          <w:rStyle w:val="slitbdy"/>
          <w:rFonts w:ascii="Times New Roman" w:hAnsi="Times New Roman" w:cs="Times New Roman"/>
          <w:sz w:val="24"/>
          <w:szCs w:val="24"/>
        </w:rPr>
        <w:t>însă</w:t>
      </w:r>
      <w:r w:rsidRPr="00702AA5">
        <w:rPr>
          <w:rStyle w:val="slitbdy"/>
          <w:rFonts w:ascii="Times New Roman" w:hAnsi="Times New Roman" w:cs="Times New Roman"/>
          <w:color w:val="FF0000"/>
          <w:sz w:val="24"/>
          <w:szCs w:val="24"/>
        </w:rPr>
        <w:t xml:space="preserve"> </w:t>
      </w:r>
      <w:r w:rsidRPr="00711FB5">
        <w:rPr>
          <w:rStyle w:val="slitbdy"/>
          <w:rFonts w:ascii="Times New Roman" w:hAnsi="Times New Roman" w:cs="Times New Roman"/>
          <w:color w:val="FF0000"/>
          <w:sz w:val="24"/>
          <w:szCs w:val="24"/>
        </w:rPr>
        <w:t xml:space="preserve">nu mai puțin de </w:t>
      </w:r>
      <w:r w:rsidR="00702AA5">
        <w:rPr>
          <w:rStyle w:val="slitbdy"/>
          <w:rFonts w:ascii="Times New Roman" w:hAnsi="Times New Roman" w:cs="Times New Roman"/>
          <w:color w:val="FF0000"/>
          <w:sz w:val="24"/>
          <w:szCs w:val="24"/>
        </w:rPr>
        <w:t>1250 lei</w:t>
      </w:r>
      <w:r w:rsidRPr="00FF61C1">
        <w:rPr>
          <w:rStyle w:val="slitbdy"/>
          <w:rFonts w:ascii="Times New Roman" w:hAnsi="Times New Roman" w:cs="Times New Roman"/>
          <w:sz w:val="24"/>
          <w:szCs w:val="24"/>
        </w:rPr>
        <w:t>;</w:t>
      </w:r>
      <w:r w:rsidRPr="00FF61C1">
        <w:rPr>
          <w:rStyle w:val="slit"/>
          <w:rFonts w:ascii="Times New Roman" w:hAnsi="Times New Roman" w:cs="Times New Roman"/>
          <w:sz w:val="24"/>
          <w:szCs w:val="24"/>
        </w:rPr>
        <w:t xml:space="preserve"> </w:t>
      </w:r>
    </w:p>
    <w:p w:rsidR="00FF61C1" w:rsidRPr="00FF61C1" w:rsidRDefault="00FF61C1" w:rsidP="00711FB5">
      <w:pPr>
        <w:ind w:left="360"/>
        <w:jc w:val="both"/>
        <w:rPr>
          <w:rStyle w:val="slit"/>
          <w:rFonts w:ascii="Times New Roman" w:hAnsi="Times New Roman" w:cs="Times New Roman"/>
          <w:sz w:val="24"/>
          <w:szCs w:val="24"/>
        </w:rPr>
      </w:pPr>
      <w:r w:rsidRPr="00FF61C1">
        <w:rPr>
          <w:rStyle w:val="slitbdy"/>
          <w:rFonts w:ascii="Times New Roman" w:hAnsi="Times New Roman" w:cs="Times New Roman"/>
          <w:b/>
          <w:sz w:val="24"/>
          <w:szCs w:val="24"/>
        </w:rPr>
        <w:t>2.2.4.</w:t>
      </w:r>
      <w:r w:rsidRPr="00FF61C1">
        <w:rPr>
          <w:rStyle w:val="slitbdy"/>
          <w:rFonts w:ascii="Times New Roman" w:hAnsi="Times New Roman" w:cs="Times New Roman"/>
          <w:sz w:val="24"/>
          <w:szCs w:val="24"/>
        </w:rPr>
        <w:t xml:space="preserve">  între </w:t>
      </w:r>
      <w:r w:rsidRPr="00702AA5">
        <w:rPr>
          <w:rStyle w:val="slitbdy"/>
          <w:rFonts w:ascii="Times New Roman" w:hAnsi="Times New Roman" w:cs="Times New Roman"/>
          <w:b/>
          <w:sz w:val="24"/>
          <w:szCs w:val="24"/>
        </w:rPr>
        <w:t>100.001</w:t>
      </w:r>
      <w:r w:rsidRPr="00FF61C1">
        <w:rPr>
          <w:rStyle w:val="slitbdy"/>
          <w:rFonts w:ascii="Times New Roman" w:hAnsi="Times New Roman" w:cs="Times New Roman"/>
          <w:sz w:val="24"/>
          <w:szCs w:val="24"/>
        </w:rPr>
        <w:t xml:space="preserve"> </w:t>
      </w:r>
      <w:r w:rsidRPr="00702AA5">
        <w:rPr>
          <w:rStyle w:val="slitbdy"/>
          <w:rFonts w:ascii="Times New Roman" w:hAnsi="Times New Roman" w:cs="Times New Roman"/>
          <w:b/>
          <w:sz w:val="24"/>
          <w:szCs w:val="24"/>
        </w:rPr>
        <w:t>lei</w:t>
      </w:r>
      <w:r w:rsidRPr="00FF61C1">
        <w:rPr>
          <w:rStyle w:val="slitbdy"/>
          <w:rFonts w:ascii="Times New Roman" w:hAnsi="Times New Roman" w:cs="Times New Roman"/>
          <w:sz w:val="24"/>
          <w:szCs w:val="24"/>
        </w:rPr>
        <w:t xml:space="preserve"> și </w:t>
      </w:r>
      <w:r w:rsidRPr="00702AA5">
        <w:rPr>
          <w:rStyle w:val="slitbdy"/>
          <w:rFonts w:ascii="Times New Roman" w:hAnsi="Times New Roman" w:cs="Times New Roman"/>
          <w:b/>
          <w:sz w:val="24"/>
          <w:szCs w:val="24"/>
        </w:rPr>
        <w:t>250.000 lei</w:t>
      </w:r>
      <w:r w:rsidRPr="00FF61C1">
        <w:rPr>
          <w:rStyle w:val="slitbdy"/>
          <w:rFonts w:ascii="Times New Roman" w:hAnsi="Times New Roman" w:cs="Times New Roman"/>
          <w:sz w:val="24"/>
          <w:szCs w:val="24"/>
        </w:rPr>
        <w:t xml:space="preserve"> -</w:t>
      </w:r>
      <w:r w:rsidRPr="00702AA5">
        <w:rPr>
          <w:rStyle w:val="slitbdy"/>
          <w:rFonts w:ascii="Times New Roman" w:hAnsi="Times New Roman" w:cs="Times New Roman"/>
          <w:color w:val="FF0000"/>
          <w:sz w:val="24"/>
          <w:szCs w:val="24"/>
        </w:rPr>
        <w:t>3 % din valoarea litigiului</w:t>
      </w:r>
      <w:r w:rsidR="00EC02E4" w:rsidRPr="00EC02E4">
        <w:rPr>
          <w:rStyle w:val="slitbdy"/>
          <w:rFonts w:ascii="Times New Roman" w:hAnsi="Times New Roman" w:cs="Times New Roman"/>
          <w:sz w:val="24"/>
          <w:szCs w:val="24"/>
        </w:rPr>
        <w:t>,</w:t>
      </w:r>
      <w:r w:rsidRPr="00EC02E4">
        <w:rPr>
          <w:rStyle w:val="slitbdy"/>
          <w:rFonts w:ascii="Times New Roman" w:hAnsi="Times New Roman" w:cs="Times New Roman"/>
          <w:sz w:val="24"/>
          <w:szCs w:val="24"/>
        </w:rPr>
        <w:t xml:space="preserve"> </w:t>
      </w:r>
      <w:r w:rsidRPr="00FF61C1">
        <w:rPr>
          <w:rStyle w:val="slitbdy"/>
          <w:rFonts w:ascii="Times New Roman" w:hAnsi="Times New Roman" w:cs="Times New Roman"/>
          <w:sz w:val="24"/>
          <w:szCs w:val="24"/>
        </w:rPr>
        <w:t xml:space="preserve">însă </w:t>
      </w:r>
      <w:r w:rsidRPr="00711FB5">
        <w:rPr>
          <w:rStyle w:val="slitbdy"/>
          <w:rFonts w:ascii="Times New Roman" w:hAnsi="Times New Roman" w:cs="Times New Roman"/>
          <w:color w:val="FF0000"/>
          <w:sz w:val="24"/>
          <w:szCs w:val="24"/>
        </w:rPr>
        <w:t xml:space="preserve">nu mai puțin de </w:t>
      </w:r>
      <w:r w:rsidRPr="00702AA5">
        <w:rPr>
          <w:rStyle w:val="slitbdy"/>
          <w:rFonts w:ascii="Times New Roman" w:hAnsi="Times New Roman" w:cs="Times New Roman"/>
          <w:color w:val="FF0000"/>
          <w:sz w:val="24"/>
          <w:szCs w:val="24"/>
        </w:rPr>
        <w:t>4000 lei</w:t>
      </w:r>
      <w:r w:rsidRPr="00FF61C1">
        <w:rPr>
          <w:rStyle w:val="slitbdy"/>
          <w:rFonts w:ascii="Times New Roman" w:hAnsi="Times New Roman" w:cs="Times New Roman"/>
          <w:sz w:val="24"/>
          <w:szCs w:val="24"/>
        </w:rPr>
        <w:t>;</w:t>
      </w:r>
      <w:r w:rsidRPr="00FF61C1">
        <w:rPr>
          <w:rStyle w:val="slit"/>
          <w:rFonts w:ascii="Times New Roman" w:hAnsi="Times New Roman" w:cs="Times New Roman"/>
          <w:sz w:val="24"/>
          <w:szCs w:val="24"/>
        </w:rPr>
        <w:t xml:space="preserve"> </w:t>
      </w:r>
    </w:p>
    <w:p w:rsidR="00FF61C1" w:rsidRPr="00FF61C1" w:rsidRDefault="00FF61C1" w:rsidP="00711FB5">
      <w:pPr>
        <w:ind w:left="360"/>
        <w:jc w:val="both"/>
        <w:rPr>
          <w:rStyle w:val="slitbdy"/>
          <w:rFonts w:ascii="Times New Roman" w:hAnsi="Times New Roman" w:cs="Times New Roman"/>
          <w:sz w:val="24"/>
          <w:szCs w:val="24"/>
        </w:rPr>
      </w:pPr>
      <w:r w:rsidRPr="00FF61C1">
        <w:rPr>
          <w:rStyle w:val="slitbdy"/>
          <w:rFonts w:ascii="Times New Roman" w:hAnsi="Times New Roman" w:cs="Times New Roman"/>
          <w:b/>
          <w:sz w:val="24"/>
          <w:szCs w:val="24"/>
        </w:rPr>
        <w:t>2.2.5.</w:t>
      </w:r>
      <w:r w:rsidRPr="00FF61C1">
        <w:rPr>
          <w:rStyle w:val="slitbdy"/>
          <w:rFonts w:ascii="Times New Roman" w:hAnsi="Times New Roman" w:cs="Times New Roman"/>
          <w:sz w:val="24"/>
          <w:szCs w:val="24"/>
        </w:rPr>
        <w:t xml:space="preserve"> peste </w:t>
      </w:r>
      <w:r w:rsidRPr="00702AA5">
        <w:rPr>
          <w:rStyle w:val="slitbdy"/>
          <w:rFonts w:ascii="Times New Roman" w:hAnsi="Times New Roman" w:cs="Times New Roman"/>
          <w:b/>
          <w:sz w:val="24"/>
          <w:szCs w:val="24"/>
        </w:rPr>
        <w:t>250.000</w:t>
      </w:r>
      <w:r w:rsidRPr="00FF61C1">
        <w:rPr>
          <w:rStyle w:val="slitbdy"/>
          <w:rFonts w:ascii="Times New Roman" w:hAnsi="Times New Roman" w:cs="Times New Roman"/>
          <w:sz w:val="24"/>
          <w:szCs w:val="24"/>
        </w:rPr>
        <w:t xml:space="preserve"> </w:t>
      </w:r>
      <w:r w:rsidRPr="00702AA5">
        <w:rPr>
          <w:rStyle w:val="slitbdy"/>
          <w:rFonts w:ascii="Times New Roman" w:hAnsi="Times New Roman" w:cs="Times New Roman"/>
          <w:b/>
          <w:sz w:val="24"/>
          <w:szCs w:val="24"/>
        </w:rPr>
        <w:t>lei</w:t>
      </w:r>
      <w:r w:rsidRPr="00FF61C1">
        <w:rPr>
          <w:rStyle w:val="slitbdy"/>
          <w:rFonts w:ascii="Times New Roman" w:hAnsi="Times New Roman" w:cs="Times New Roman"/>
          <w:sz w:val="24"/>
          <w:szCs w:val="24"/>
        </w:rPr>
        <w:t xml:space="preserve"> – </w:t>
      </w:r>
      <w:r w:rsidRPr="00702AA5">
        <w:rPr>
          <w:rStyle w:val="slitbdy"/>
          <w:rFonts w:ascii="Times New Roman" w:hAnsi="Times New Roman" w:cs="Times New Roman"/>
          <w:color w:val="FF0000"/>
          <w:sz w:val="24"/>
          <w:szCs w:val="24"/>
        </w:rPr>
        <w:t>2 % din valoarea litigiului</w:t>
      </w:r>
      <w:r w:rsidR="00EC02E4">
        <w:rPr>
          <w:rStyle w:val="slitbdy"/>
          <w:rFonts w:ascii="Times New Roman" w:hAnsi="Times New Roman" w:cs="Times New Roman"/>
          <w:sz w:val="24"/>
          <w:szCs w:val="24"/>
        </w:rPr>
        <w:t>,</w:t>
      </w:r>
      <w:r w:rsidRPr="00702AA5">
        <w:rPr>
          <w:rStyle w:val="slitbdy"/>
          <w:rFonts w:ascii="Times New Roman" w:hAnsi="Times New Roman" w:cs="Times New Roman"/>
          <w:color w:val="FF0000"/>
          <w:sz w:val="24"/>
          <w:szCs w:val="24"/>
        </w:rPr>
        <w:t xml:space="preserve"> </w:t>
      </w:r>
      <w:r w:rsidRPr="00FF61C1">
        <w:rPr>
          <w:rStyle w:val="slitbdy"/>
          <w:rFonts w:ascii="Times New Roman" w:hAnsi="Times New Roman" w:cs="Times New Roman"/>
          <w:sz w:val="24"/>
          <w:szCs w:val="24"/>
        </w:rPr>
        <w:t xml:space="preserve">însă </w:t>
      </w:r>
      <w:r w:rsidRPr="00711FB5">
        <w:rPr>
          <w:rStyle w:val="slitbdy"/>
          <w:rFonts w:ascii="Times New Roman" w:hAnsi="Times New Roman" w:cs="Times New Roman"/>
          <w:color w:val="FF0000"/>
          <w:sz w:val="24"/>
          <w:szCs w:val="24"/>
        </w:rPr>
        <w:t xml:space="preserve">nu mai puțin de </w:t>
      </w:r>
      <w:r w:rsidRPr="00702AA5">
        <w:rPr>
          <w:rStyle w:val="slitbdy"/>
          <w:rFonts w:ascii="Times New Roman" w:hAnsi="Times New Roman" w:cs="Times New Roman"/>
          <w:color w:val="FF0000"/>
          <w:sz w:val="24"/>
          <w:szCs w:val="24"/>
        </w:rPr>
        <w:t>7500 lei</w:t>
      </w:r>
      <w:r w:rsidRPr="00FF61C1">
        <w:rPr>
          <w:rStyle w:val="slitbdy"/>
          <w:rFonts w:ascii="Times New Roman" w:hAnsi="Times New Roman" w:cs="Times New Roman"/>
          <w:sz w:val="24"/>
          <w:szCs w:val="24"/>
        </w:rPr>
        <w:t>;</w:t>
      </w:r>
    </w:p>
    <w:p w:rsidR="00FF61C1" w:rsidRPr="00FF61C1" w:rsidRDefault="00FF61C1" w:rsidP="00711FB5">
      <w:pPr>
        <w:ind w:left="360"/>
        <w:jc w:val="both"/>
        <w:rPr>
          <w:rStyle w:val="slitbdy"/>
          <w:rFonts w:ascii="Times New Roman" w:hAnsi="Times New Roman" w:cs="Times New Roman"/>
          <w:sz w:val="24"/>
          <w:szCs w:val="24"/>
        </w:rPr>
      </w:pPr>
      <w:r w:rsidRPr="00FF61C1">
        <w:rPr>
          <w:rStyle w:val="slitbdy"/>
          <w:rFonts w:ascii="Times New Roman" w:hAnsi="Times New Roman" w:cs="Times New Roman"/>
          <w:b/>
          <w:sz w:val="24"/>
          <w:szCs w:val="24"/>
        </w:rPr>
        <w:t>2.2.6.</w:t>
      </w:r>
      <w:r w:rsidRPr="00FF61C1">
        <w:rPr>
          <w:rStyle w:val="slitbdy"/>
          <w:rFonts w:ascii="Times New Roman" w:hAnsi="Times New Roman" w:cs="Times New Roman"/>
          <w:sz w:val="24"/>
          <w:szCs w:val="24"/>
        </w:rPr>
        <w:t xml:space="preserve"> peste </w:t>
      </w:r>
      <w:r w:rsidRPr="00702AA5">
        <w:rPr>
          <w:rStyle w:val="slitbdy"/>
          <w:rFonts w:ascii="Times New Roman" w:hAnsi="Times New Roman" w:cs="Times New Roman"/>
          <w:b/>
          <w:sz w:val="24"/>
          <w:szCs w:val="24"/>
        </w:rPr>
        <w:t>1 000 000</w:t>
      </w:r>
      <w:r w:rsidR="00702AA5">
        <w:rPr>
          <w:rStyle w:val="slitbdy"/>
          <w:rFonts w:ascii="Times New Roman" w:hAnsi="Times New Roman" w:cs="Times New Roman"/>
          <w:sz w:val="24"/>
          <w:szCs w:val="24"/>
        </w:rPr>
        <w:t xml:space="preserve"> </w:t>
      </w:r>
      <w:r w:rsidR="00702AA5" w:rsidRPr="00EC02E4">
        <w:rPr>
          <w:rStyle w:val="slitbdy"/>
          <w:rFonts w:ascii="Times New Roman" w:hAnsi="Times New Roman" w:cs="Times New Roman"/>
          <w:b/>
          <w:sz w:val="24"/>
          <w:szCs w:val="24"/>
        </w:rPr>
        <w:t xml:space="preserve">lei </w:t>
      </w:r>
      <w:r w:rsidR="00702AA5">
        <w:rPr>
          <w:rStyle w:val="slitbdy"/>
          <w:rFonts w:ascii="Times New Roman" w:hAnsi="Times New Roman" w:cs="Times New Roman"/>
          <w:sz w:val="24"/>
          <w:szCs w:val="24"/>
        </w:rPr>
        <w:t>-</w:t>
      </w:r>
      <w:r w:rsidRPr="00FF61C1">
        <w:rPr>
          <w:rStyle w:val="slitbdy"/>
          <w:rFonts w:ascii="Times New Roman" w:hAnsi="Times New Roman" w:cs="Times New Roman"/>
          <w:sz w:val="24"/>
          <w:szCs w:val="24"/>
        </w:rPr>
        <w:t xml:space="preserve"> </w:t>
      </w:r>
      <w:r w:rsidRPr="00702AA5">
        <w:rPr>
          <w:rStyle w:val="slitbdy"/>
          <w:rFonts w:ascii="Times New Roman" w:hAnsi="Times New Roman" w:cs="Times New Roman"/>
          <w:color w:val="FF0000"/>
          <w:sz w:val="24"/>
          <w:szCs w:val="24"/>
        </w:rPr>
        <w:t>1 % din valoarea litigiului</w:t>
      </w:r>
      <w:r w:rsidR="00EC02E4">
        <w:rPr>
          <w:rStyle w:val="slitbdy"/>
          <w:rFonts w:ascii="Times New Roman" w:hAnsi="Times New Roman" w:cs="Times New Roman"/>
          <w:sz w:val="24"/>
          <w:szCs w:val="24"/>
        </w:rPr>
        <w:t>,</w:t>
      </w:r>
      <w:r w:rsidRPr="00702AA5">
        <w:rPr>
          <w:rStyle w:val="slitbdy"/>
          <w:rFonts w:ascii="Times New Roman" w:hAnsi="Times New Roman" w:cs="Times New Roman"/>
          <w:color w:val="FF0000"/>
          <w:sz w:val="24"/>
          <w:szCs w:val="24"/>
        </w:rPr>
        <w:t xml:space="preserve"> </w:t>
      </w:r>
      <w:r w:rsidRPr="00FF61C1">
        <w:rPr>
          <w:rStyle w:val="slitbdy"/>
          <w:rFonts w:ascii="Times New Roman" w:hAnsi="Times New Roman" w:cs="Times New Roman"/>
          <w:sz w:val="24"/>
          <w:szCs w:val="24"/>
        </w:rPr>
        <w:t xml:space="preserve">dar </w:t>
      </w:r>
      <w:r w:rsidRPr="00711FB5">
        <w:rPr>
          <w:rStyle w:val="slitbdy"/>
          <w:rFonts w:ascii="Times New Roman" w:hAnsi="Times New Roman" w:cs="Times New Roman"/>
          <w:color w:val="FF0000"/>
          <w:sz w:val="24"/>
          <w:szCs w:val="24"/>
        </w:rPr>
        <w:t xml:space="preserve">nu mai puțin de </w:t>
      </w:r>
      <w:r w:rsidRPr="00702AA5">
        <w:rPr>
          <w:rStyle w:val="slitbdy"/>
          <w:rFonts w:ascii="Times New Roman" w:hAnsi="Times New Roman" w:cs="Times New Roman"/>
          <w:color w:val="FF0000"/>
          <w:sz w:val="24"/>
          <w:szCs w:val="24"/>
        </w:rPr>
        <w:t>12500 lei</w:t>
      </w:r>
      <w:r w:rsidRPr="00FF61C1">
        <w:rPr>
          <w:rStyle w:val="slitbdy"/>
          <w:rFonts w:ascii="Times New Roman" w:hAnsi="Times New Roman" w:cs="Times New Roman"/>
          <w:sz w:val="24"/>
          <w:szCs w:val="24"/>
        </w:rPr>
        <w:t>.</w:t>
      </w:r>
    </w:p>
    <w:p w:rsidR="00FF61C1" w:rsidRPr="00FF61C1" w:rsidRDefault="00FF61C1" w:rsidP="00711FB5">
      <w:pPr>
        <w:jc w:val="both"/>
        <w:rPr>
          <w:rStyle w:val="slit"/>
          <w:rFonts w:ascii="Times New Roman" w:hAnsi="Times New Roman" w:cs="Times New Roman"/>
          <w:sz w:val="24"/>
          <w:szCs w:val="24"/>
        </w:rPr>
      </w:pPr>
      <w:r w:rsidRPr="00FF61C1">
        <w:rPr>
          <w:rStyle w:val="slit"/>
          <w:rFonts w:ascii="Times New Roman" w:hAnsi="Times New Roman" w:cs="Times New Roman"/>
          <w:sz w:val="24"/>
          <w:szCs w:val="24"/>
        </w:rPr>
        <w:t xml:space="preserve"> </w:t>
      </w:r>
    </w:p>
    <w:p w:rsidR="00FF61C1" w:rsidRPr="00FF61C1" w:rsidRDefault="00FF61C1" w:rsidP="00711FB5">
      <w:pPr>
        <w:ind w:left="360"/>
        <w:jc w:val="both"/>
        <w:rPr>
          <w:rFonts w:ascii="Times New Roman" w:hAnsi="Times New Roman" w:cs="Times New Roman"/>
          <w:sz w:val="24"/>
          <w:szCs w:val="24"/>
        </w:rPr>
      </w:pPr>
      <w:r w:rsidRPr="00FF61C1">
        <w:rPr>
          <w:rFonts w:ascii="Times New Roman" w:hAnsi="Times New Roman" w:cs="Times New Roman"/>
          <w:sz w:val="24"/>
          <w:szCs w:val="24"/>
        </w:rPr>
        <w:t xml:space="preserve">Sunt </w:t>
      </w:r>
      <w:r w:rsidRPr="00EC02E4">
        <w:rPr>
          <w:rFonts w:ascii="Times New Roman" w:hAnsi="Times New Roman" w:cs="Times New Roman"/>
          <w:b/>
          <w:sz w:val="24"/>
          <w:szCs w:val="24"/>
        </w:rPr>
        <w:t>acțiuni evaluabile în bani</w:t>
      </w:r>
      <w:r w:rsidRPr="00FF61C1">
        <w:rPr>
          <w:rFonts w:ascii="Times New Roman" w:hAnsi="Times New Roman" w:cs="Times New Roman"/>
          <w:sz w:val="24"/>
          <w:szCs w:val="24"/>
        </w:rPr>
        <w:t xml:space="preserve"> și se vor aplica onorariile stabilite mai sus următoarelor categorii de cereri:</w:t>
      </w:r>
    </w:p>
    <w:p w:rsidR="00FF61C1" w:rsidRPr="00FF61C1" w:rsidRDefault="00FF61C1" w:rsidP="00711FB5">
      <w:pPr>
        <w:pStyle w:val="ListParagraph"/>
        <w:ind w:left="360"/>
        <w:jc w:val="both"/>
      </w:pPr>
      <w:r w:rsidRPr="00FF61C1">
        <w:rPr>
          <w:b/>
        </w:rPr>
        <w:t>a)</w:t>
      </w:r>
      <w:r w:rsidRPr="00FF61C1">
        <w:t xml:space="preserve"> în constatarea nulității, anularea, rezoluțiunea sau rezilierea unui act juridic civil patrimonial; </w:t>
      </w:r>
    </w:p>
    <w:p w:rsidR="00FF61C1" w:rsidRPr="00FF61C1" w:rsidRDefault="00FF61C1" w:rsidP="00711FB5">
      <w:pPr>
        <w:pStyle w:val="ListParagraph"/>
        <w:ind w:left="360"/>
        <w:jc w:val="both"/>
      </w:pPr>
      <w:r w:rsidRPr="00FF61C1">
        <w:rPr>
          <w:b/>
        </w:rPr>
        <w:t>b)</w:t>
      </w:r>
      <w:r w:rsidRPr="00FF61C1">
        <w:t xml:space="preserve"> privind constatarea existentei sau inexistentei unui drept patrimonial; </w:t>
      </w:r>
    </w:p>
    <w:p w:rsidR="00FF61C1" w:rsidRPr="00FF61C1" w:rsidRDefault="00FF61C1" w:rsidP="00711FB5">
      <w:pPr>
        <w:pStyle w:val="ListParagraph"/>
        <w:ind w:left="360"/>
        <w:jc w:val="both"/>
      </w:pPr>
      <w:r w:rsidRPr="00FF61C1">
        <w:rPr>
          <w:b/>
        </w:rPr>
        <w:t>c)</w:t>
      </w:r>
      <w:r w:rsidRPr="00FF61C1">
        <w:t xml:space="preserve"> prin care se solicită pronunțarea unei hotărâri judecătorești care ține loc de act autentic de înstrăinare a unor bunuri imobile sau de constituire a unor drepturi reale asupra acestora;</w:t>
      </w:r>
    </w:p>
    <w:p w:rsidR="00FF61C1" w:rsidRPr="00FF61C1" w:rsidRDefault="00FF61C1" w:rsidP="00711FB5">
      <w:pPr>
        <w:pStyle w:val="ListParagraph"/>
        <w:ind w:left="360"/>
        <w:jc w:val="both"/>
      </w:pPr>
      <w:r w:rsidRPr="00FF61C1">
        <w:rPr>
          <w:b/>
        </w:rPr>
        <w:t>d)</w:t>
      </w:r>
      <w:r w:rsidRPr="00FF61C1">
        <w:t xml:space="preserve"> acțiunile posesorii;</w:t>
      </w:r>
    </w:p>
    <w:p w:rsidR="00FF61C1" w:rsidRPr="00FF61C1" w:rsidRDefault="00FF61C1" w:rsidP="00711FB5">
      <w:pPr>
        <w:pStyle w:val="ListParagraph"/>
        <w:ind w:left="360"/>
        <w:jc w:val="both"/>
      </w:pPr>
      <w:r w:rsidRPr="00FF61C1">
        <w:rPr>
          <w:b/>
        </w:rPr>
        <w:t>e)</w:t>
      </w:r>
      <w:r w:rsidRPr="00FF61C1">
        <w:t xml:space="preserve"> acțiuni petitorii - acțiunile care au ca obiect un dezmembrământ al dreptului de proprietate;</w:t>
      </w:r>
    </w:p>
    <w:p w:rsidR="00FF61C1" w:rsidRPr="00FF61C1" w:rsidRDefault="00FF61C1" w:rsidP="00711FB5">
      <w:pPr>
        <w:pStyle w:val="ListParagraph"/>
        <w:ind w:left="360"/>
        <w:jc w:val="both"/>
      </w:pPr>
      <w:r w:rsidRPr="00FF61C1">
        <w:rPr>
          <w:b/>
        </w:rPr>
        <w:t>f)</w:t>
      </w:r>
      <w:r w:rsidRPr="00FF61C1">
        <w:t xml:space="preserve"> în revendicare;</w:t>
      </w:r>
    </w:p>
    <w:p w:rsidR="00FF61C1" w:rsidRPr="00FF61C1" w:rsidRDefault="00FF61C1" w:rsidP="00711FB5">
      <w:pPr>
        <w:pStyle w:val="ListParagraph"/>
        <w:ind w:left="360"/>
        <w:jc w:val="both"/>
      </w:pPr>
      <w:r w:rsidRPr="00FF61C1">
        <w:rPr>
          <w:b/>
        </w:rPr>
        <w:t>g)</w:t>
      </w:r>
      <w:r w:rsidRPr="00FF61C1">
        <w:t xml:space="preserve"> privitoare la servituți;</w:t>
      </w:r>
    </w:p>
    <w:p w:rsidR="00FF61C1" w:rsidRPr="00FF61C1" w:rsidRDefault="00FF61C1" w:rsidP="00711FB5">
      <w:pPr>
        <w:pStyle w:val="ListParagraph"/>
        <w:ind w:left="360"/>
        <w:jc w:val="both"/>
        <w:rPr>
          <w:rStyle w:val="slitbdy"/>
        </w:rPr>
      </w:pPr>
      <w:r w:rsidRPr="00FF61C1">
        <w:rPr>
          <w:b/>
        </w:rPr>
        <w:t>h)</w:t>
      </w:r>
      <w:r w:rsidRPr="00FF61C1">
        <w:t xml:space="preserve"> </w:t>
      </w:r>
      <w:r w:rsidRPr="00FF61C1">
        <w:rPr>
          <w:rStyle w:val="slitbdy"/>
        </w:rPr>
        <w:t>în materia partajului judiciar;</w:t>
      </w:r>
    </w:p>
    <w:p w:rsidR="00FF61C1" w:rsidRPr="00FF61C1" w:rsidRDefault="00FF61C1" w:rsidP="00711FB5">
      <w:pPr>
        <w:pStyle w:val="ListParagraph"/>
        <w:ind w:left="360"/>
        <w:jc w:val="both"/>
      </w:pPr>
      <w:r w:rsidRPr="00FF61C1">
        <w:rPr>
          <w:b/>
        </w:rPr>
        <w:t>i)</w:t>
      </w:r>
      <w:r w:rsidRPr="00FF61C1">
        <w:t xml:space="preserve"> având ca temei plata nedatorata/îmbogățire fără just temei; </w:t>
      </w:r>
    </w:p>
    <w:p w:rsidR="00FF61C1" w:rsidRPr="00FF61C1" w:rsidRDefault="00FF61C1" w:rsidP="00711FB5">
      <w:pPr>
        <w:pStyle w:val="ListParagraph"/>
        <w:ind w:left="360"/>
        <w:jc w:val="both"/>
      </w:pPr>
      <w:r w:rsidRPr="00FF61C1">
        <w:rPr>
          <w:b/>
        </w:rPr>
        <w:t>j)</w:t>
      </w:r>
      <w:r w:rsidRPr="00FF61C1">
        <w:t xml:space="preserve"> în declararea simulației unui act juridic;</w:t>
      </w:r>
    </w:p>
    <w:p w:rsidR="00FF61C1" w:rsidRPr="00FF61C1" w:rsidRDefault="00FF61C1" w:rsidP="00711FB5">
      <w:pPr>
        <w:pStyle w:val="ListParagraph"/>
        <w:ind w:left="360"/>
        <w:jc w:val="both"/>
      </w:pPr>
      <w:r w:rsidRPr="00FF61C1">
        <w:rPr>
          <w:b/>
        </w:rPr>
        <w:t>k)</w:t>
      </w:r>
      <w:r w:rsidRPr="00FF61C1">
        <w:t xml:space="preserve"> reglementate de legislația privind reparațiile cuvenite celor care sunt victime ale regimului comunist (Legea 10/2001; Legea 290/2003, etc).</w:t>
      </w:r>
    </w:p>
    <w:p w:rsidR="00FF61C1" w:rsidRPr="00FF61C1" w:rsidRDefault="00FF61C1" w:rsidP="00711FB5">
      <w:pPr>
        <w:pStyle w:val="ListParagraph"/>
        <w:jc w:val="both"/>
      </w:pPr>
      <w:r w:rsidRPr="00FF61C1">
        <w:t xml:space="preserve"> </w:t>
      </w:r>
    </w:p>
    <w:p w:rsidR="00FF61C1" w:rsidRPr="00EC02E4" w:rsidRDefault="00FF61C1" w:rsidP="00711FB5">
      <w:pPr>
        <w:pStyle w:val="ListParagraph"/>
        <w:numPr>
          <w:ilvl w:val="1"/>
          <w:numId w:val="19"/>
        </w:numPr>
        <w:jc w:val="both"/>
        <w:rPr>
          <w:b/>
        </w:rPr>
      </w:pPr>
      <w:r w:rsidRPr="00EC02E4">
        <w:rPr>
          <w:b/>
        </w:rPr>
        <w:t>Acțiunile/cererile cu  caracter nepatrimonial:</w:t>
      </w:r>
    </w:p>
    <w:p w:rsidR="00EC02E4" w:rsidRPr="00EC02E4" w:rsidRDefault="00EC02E4" w:rsidP="00711FB5">
      <w:pPr>
        <w:pStyle w:val="ListParagraph"/>
        <w:jc w:val="both"/>
        <w:rPr>
          <w:b/>
        </w:rPr>
      </w:pPr>
    </w:p>
    <w:p w:rsidR="00FF61C1" w:rsidRPr="00FF61C1" w:rsidRDefault="00FF61C1" w:rsidP="00711FB5">
      <w:pPr>
        <w:ind w:left="360"/>
        <w:jc w:val="both"/>
        <w:rPr>
          <w:rFonts w:ascii="Times New Roman" w:hAnsi="Times New Roman" w:cs="Times New Roman"/>
          <w:sz w:val="24"/>
          <w:szCs w:val="24"/>
        </w:rPr>
      </w:pPr>
      <w:r w:rsidRPr="00FF61C1">
        <w:rPr>
          <w:rFonts w:ascii="Times New Roman" w:hAnsi="Times New Roman" w:cs="Times New Roman"/>
          <w:b/>
          <w:sz w:val="24"/>
          <w:szCs w:val="24"/>
        </w:rPr>
        <w:t>2.3.1.</w:t>
      </w:r>
      <w:r w:rsidRPr="00FF61C1">
        <w:rPr>
          <w:rFonts w:ascii="Times New Roman" w:hAnsi="Times New Roman" w:cs="Times New Roman"/>
          <w:sz w:val="24"/>
          <w:szCs w:val="24"/>
        </w:rPr>
        <w:t xml:space="preserve"> ce</w:t>
      </w:r>
      <w:r w:rsidR="00EC02E4">
        <w:rPr>
          <w:rFonts w:ascii="Times New Roman" w:hAnsi="Times New Roman" w:cs="Times New Roman"/>
          <w:sz w:val="24"/>
          <w:szCs w:val="24"/>
        </w:rPr>
        <w:t>reri pentru constatarea existenței sau inexistenț</w:t>
      </w:r>
      <w:r w:rsidRPr="00FF61C1">
        <w:rPr>
          <w:rFonts w:ascii="Times New Roman" w:hAnsi="Times New Roman" w:cs="Times New Roman"/>
          <w:sz w:val="24"/>
          <w:szCs w:val="24"/>
        </w:rPr>
        <w:t xml:space="preserve">ei unui drept nepatrimonial  - </w:t>
      </w:r>
      <w:r w:rsidRPr="00EC02E4">
        <w:rPr>
          <w:rFonts w:ascii="Times New Roman" w:hAnsi="Times New Roman" w:cs="Times New Roman"/>
          <w:color w:val="FF0000"/>
          <w:sz w:val="24"/>
          <w:szCs w:val="24"/>
        </w:rPr>
        <w:t>960 lei</w:t>
      </w:r>
      <w:r w:rsidRPr="00FF61C1">
        <w:rPr>
          <w:rFonts w:ascii="Times New Roman" w:hAnsi="Times New Roman" w:cs="Times New Roman"/>
          <w:sz w:val="24"/>
          <w:szCs w:val="24"/>
        </w:rPr>
        <w:t>;</w:t>
      </w:r>
    </w:p>
    <w:p w:rsidR="00FF61C1" w:rsidRPr="00FF61C1" w:rsidRDefault="00FF61C1" w:rsidP="00711FB5">
      <w:pPr>
        <w:ind w:left="360"/>
        <w:jc w:val="both"/>
        <w:rPr>
          <w:rFonts w:ascii="Times New Roman" w:hAnsi="Times New Roman" w:cs="Times New Roman"/>
          <w:sz w:val="24"/>
          <w:szCs w:val="24"/>
        </w:rPr>
      </w:pPr>
      <w:r w:rsidRPr="00FF61C1">
        <w:rPr>
          <w:rFonts w:ascii="Times New Roman" w:hAnsi="Times New Roman" w:cs="Times New Roman"/>
          <w:b/>
          <w:sz w:val="24"/>
          <w:szCs w:val="24"/>
        </w:rPr>
        <w:t>2.3.2.</w:t>
      </w:r>
      <w:r w:rsidR="00EC02E4">
        <w:rPr>
          <w:rFonts w:ascii="Times New Roman" w:hAnsi="Times New Roman" w:cs="Times New Roman"/>
          <w:sz w:val="24"/>
          <w:szCs w:val="24"/>
        </w:rPr>
        <w:t xml:space="preserve"> cereri în anularea sau î</w:t>
      </w:r>
      <w:r w:rsidRPr="00FF61C1">
        <w:rPr>
          <w:rFonts w:ascii="Times New Roman" w:hAnsi="Times New Roman" w:cs="Times New Roman"/>
          <w:sz w:val="24"/>
          <w:szCs w:val="24"/>
        </w:rPr>
        <w:t xml:space="preserve">n constatarea nulității unui act juridic nepatrimonial -  </w:t>
      </w:r>
      <w:r w:rsidRPr="00EC02E4">
        <w:rPr>
          <w:rFonts w:ascii="Times New Roman" w:hAnsi="Times New Roman" w:cs="Times New Roman"/>
          <w:color w:val="FF0000"/>
          <w:sz w:val="24"/>
          <w:szCs w:val="24"/>
        </w:rPr>
        <w:t>960 lei</w:t>
      </w:r>
      <w:r w:rsidRPr="00FF61C1">
        <w:rPr>
          <w:rFonts w:ascii="Times New Roman" w:hAnsi="Times New Roman" w:cs="Times New Roman"/>
          <w:sz w:val="24"/>
          <w:szCs w:val="24"/>
        </w:rPr>
        <w:t>;</w:t>
      </w:r>
    </w:p>
    <w:p w:rsidR="00FF61C1" w:rsidRPr="00FF61C1" w:rsidRDefault="00FF61C1" w:rsidP="00711FB5">
      <w:pPr>
        <w:ind w:left="360"/>
        <w:jc w:val="both"/>
        <w:rPr>
          <w:rFonts w:ascii="Times New Roman" w:hAnsi="Times New Roman" w:cs="Times New Roman"/>
          <w:sz w:val="24"/>
          <w:szCs w:val="24"/>
        </w:rPr>
      </w:pPr>
      <w:r w:rsidRPr="00FF61C1">
        <w:rPr>
          <w:rFonts w:ascii="Times New Roman" w:hAnsi="Times New Roman" w:cs="Times New Roman"/>
          <w:b/>
          <w:sz w:val="24"/>
          <w:szCs w:val="24"/>
        </w:rPr>
        <w:t>2.3.3.</w:t>
      </w:r>
      <w:r w:rsidRPr="00FF61C1">
        <w:rPr>
          <w:rFonts w:ascii="Times New Roman" w:hAnsi="Times New Roman" w:cs="Times New Roman"/>
          <w:sz w:val="24"/>
          <w:szCs w:val="24"/>
        </w:rPr>
        <w:t xml:space="preserve"> cereri care privesc dreptul de folosință a bunului închiriat</w:t>
      </w:r>
      <w:r w:rsidR="00EC02E4">
        <w:rPr>
          <w:rFonts w:ascii="Times New Roman" w:hAnsi="Times New Roman" w:cs="Times New Roman"/>
          <w:sz w:val="24"/>
          <w:szCs w:val="24"/>
        </w:rPr>
        <w:t xml:space="preserve"> sau arendat, dacă acestea nu privesc ș</w:t>
      </w:r>
      <w:r w:rsidRPr="00FF61C1">
        <w:rPr>
          <w:rFonts w:ascii="Times New Roman" w:hAnsi="Times New Roman" w:cs="Times New Roman"/>
          <w:sz w:val="24"/>
          <w:szCs w:val="24"/>
        </w:rPr>
        <w:t xml:space="preserve">i plata anumitor sume de bani - </w:t>
      </w:r>
      <w:r w:rsidRPr="00EC02E4">
        <w:rPr>
          <w:rFonts w:ascii="Times New Roman" w:hAnsi="Times New Roman" w:cs="Times New Roman"/>
          <w:color w:val="FF0000"/>
          <w:sz w:val="24"/>
          <w:szCs w:val="24"/>
        </w:rPr>
        <w:t>960 lei</w:t>
      </w:r>
      <w:r w:rsidRPr="00FF61C1">
        <w:rPr>
          <w:rFonts w:ascii="Times New Roman" w:hAnsi="Times New Roman" w:cs="Times New Roman"/>
          <w:sz w:val="24"/>
          <w:szCs w:val="24"/>
        </w:rPr>
        <w:t>;</w:t>
      </w:r>
    </w:p>
    <w:p w:rsidR="00FF61C1" w:rsidRPr="00FF61C1" w:rsidRDefault="00FF61C1" w:rsidP="00711FB5">
      <w:pPr>
        <w:ind w:left="360"/>
        <w:jc w:val="both"/>
        <w:rPr>
          <w:rFonts w:ascii="Times New Roman" w:hAnsi="Times New Roman" w:cs="Times New Roman"/>
          <w:sz w:val="24"/>
          <w:szCs w:val="24"/>
        </w:rPr>
      </w:pPr>
      <w:r w:rsidRPr="00FF61C1">
        <w:rPr>
          <w:rFonts w:ascii="Times New Roman" w:hAnsi="Times New Roman" w:cs="Times New Roman"/>
          <w:b/>
          <w:sz w:val="24"/>
          <w:szCs w:val="24"/>
        </w:rPr>
        <w:t>2.3.4.</w:t>
      </w:r>
      <w:r w:rsidRPr="00FF61C1">
        <w:rPr>
          <w:rFonts w:ascii="Times New Roman" w:hAnsi="Times New Roman" w:cs="Times New Roman"/>
          <w:sz w:val="24"/>
          <w:szCs w:val="24"/>
        </w:rPr>
        <w:t xml:space="preserve"> acțiunile în grănițuire - </w:t>
      </w:r>
      <w:r w:rsidRPr="00EC02E4">
        <w:rPr>
          <w:rFonts w:ascii="Times New Roman" w:hAnsi="Times New Roman" w:cs="Times New Roman"/>
          <w:color w:val="FF0000"/>
          <w:sz w:val="24"/>
          <w:szCs w:val="24"/>
        </w:rPr>
        <w:t>1200 lei</w:t>
      </w:r>
      <w:r w:rsidRPr="00FF61C1">
        <w:rPr>
          <w:rFonts w:ascii="Times New Roman" w:hAnsi="Times New Roman" w:cs="Times New Roman"/>
          <w:sz w:val="24"/>
          <w:szCs w:val="24"/>
        </w:rPr>
        <w:t>.</w:t>
      </w:r>
    </w:p>
    <w:p w:rsidR="00FF61C1" w:rsidRPr="00FF61C1" w:rsidRDefault="00FF61C1" w:rsidP="00711FB5">
      <w:pPr>
        <w:pStyle w:val="ListParagraph"/>
        <w:jc w:val="both"/>
      </w:pPr>
    </w:p>
    <w:p w:rsidR="00FF61C1" w:rsidRPr="00FF61C1" w:rsidRDefault="00FF61C1" w:rsidP="00711FB5">
      <w:pPr>
        <w:pStyle w:val="ListParagraph"/>
        <w:jc w:val="both"/>
      </w:pPr>
    </w:p>
    <w:p w:rsidR="00FF61C1" w:rsidRDefault="00FF61C1" w:rsidP="00711FB5">
      <w:pPr>
        <w:ind w:firstLine="360"/>
        <w:jc w:val="both"/>
        <w:rPr>
          <w:rFonts w:ascii="Times New Roman" w:hAnsi="Times New Roman" w:cs="Times New Roman"/>
          <w:b/>
          <w:sz w:val="24"/>
          <w:szCs w:val="24"/>
        </w:rPr>
      </w:pPr>
      <w:r w:rsidRPr="00FF61C1">
        <w:rPr>
          <w:rFonts w:ascii="Times New Roman" w:hAnsi="Times New Roman" w:cs="Times New Roman"/>
          <w:b/>
          <w:sz w:val="24"/>
          <w:szCs w:val="24"/>
        </w:rPr>
        <w:lastRenderedPageBreak/>
        <w:t>2.4. În materia executării silite:</w:t>
      </w:r>
    </w:p>
    <w:p w:rsidR="00EC02E4" w:rsidRPr="00FF61C1" w:rsidRDefault="00EC02E4" w:rsidP="00711FB5">
      <w:pPr>
        <w:ind w:firstLine="360"/>
        <w:jc w:val="both"/>
        <w:rPr>
          <w:rFonts w:ascii="Times New Roman" w:hAnsi="Times New Roman" w:cs="Times New Roman"/>
          <w:b/>
          <w:sz w:val="24"/>
          <w:szCs w:val="24"/>
        </w:rPr>
      </w:pPr>
    </w:p>
    <w:p w:rsidR="00FF61C1" w:rsidRPr="00FF61C1" w:rsidRDefault="00FF61C1" w:rsidP="00711FB5">
      <w:pPr>
        <w:ind w:left="360"/>
        <w:jc w:val="both"/>
        <w:rPr>
          <w:rFonts w:ascii="Times New Roman" w:hAnsi="Times New Roman" w:cs="Times New Roman"/>
          <w:sz w:val="24"/>
          <w:szCs w:val="24"/>
        </w:rPr>
      </w:pPr>
      <w:r w:rsidRPr="00FF61C1">
        <w:rPr>
          <w:rFonts w:ascii="Times New Roman" w:hAnsi="Times New Roman" w:cs="Times New Roman"/>
          <w:b/>
          <w:sz w:val="24"/>
          <w:szCs w:val="24"/>
        </w:rPr>
        <w:t>2.4.1.</w:t>
      </w:r>
      <w:r w:rsidRPr="00FF61C1">
        <w:rPr>
          <w:rFonts w:ascii="Times New Roman" w:hAnsi="Times New Roman" w:cs="Times New Roman"/>
          <w:sz w:val="24"/>
          <w:szCs w:val="24"/>
        </w:rPr>
        <w:t xml:space="preserve"> asistență/ reprezentare în procedura executării silite cu caracter patrimonial – se aplică onorariul de la pct.</w:t>
      </w:r>
      <w:r w:rsidR="00EC02E4">
        <w:rPr>
          <w:rFonts w:ascii="Times New Roman" w:hAnsi="Times New Roman" w:cs="Times New Roman"/>
          <w:sz w:val="24"/>
          <w:szCs w:val="24"/>
        </w:rPr>
        <w:t xml:space="preserve"> </w:t>
      </w:r>
      <w:r w:rsidRPr="00FF61C1">
        <w:rPr>
          <w:rFonts w:ascii="Times New Roman" w:hAnsi="Times New Roman" w:cs="Times New Roman"/>
          <w:sz w:val="24"/>
          <w:szCs w:val="24"/>
        </w:rPr>
        <w:t>2.2;</w:t>
      </w:r>
    </w:p>
    <w:p w:rsidR="00FF61C1" w:rsidRPr="00FF61C1" w:rsidRDefault="00FF61C1" w:rsidP="00711FB5">
      <w:pPr>
        <w:ind w:left="360"/>
        <w:jc w:val="both"/>
        <w:rPr>
          <w:rFonts w:ascii="Times New Roman" w:hAnsi="Times New Roman" w:cs="Times New Roman"/>
          <w:sz w:val="24"/>
          <w:szCs w:val="24"/>
        </w:rPr>
      </w:pPr>
      <w:r w:rsidRPr="00FF61C1">
        <w:rPr>
          <w:rFonts w:ascii="Times New Roman" w:hAnsi="Times New Roman" w:cs="Times New Roman"/>
          <w:b/>
          <w:sz w:val="24"/>
          <w:szCs w:val="24"/>
        </w:rPr>
        <w:t>2.4.2.</w:t>
      </w:r>
      <w:r w:rsidRPr="00FF61C1">
        <w:rPr>
          <w:rFonts w:ascii="Times New Roman" w:hAnsi="Times New Roman" w:cs="Times New Roman"/>
          <w:sz w:val="24"/>
          <w:szCs w:val="24"/>
        </w:rPr>
        <w:t xml:space="preserve"> asistență/ reprezentare în procedura executării silite cu caracter nepatrimonial – </w:t>
      </w:r>
      <w:r w:rsidRPr="00EC02E4">
        <w:rPr>
          <w:rFonts w:ascii="Times New Roman" w:hAnsi="Times New Roman" w:cs="Times New Roman"/>
          <w:color w:val="FF0000"/>
          <w:sz w:val="24"/>
          <w:szCs w:val="24"/>
        </w:rPr>
        <w:t>960 lei</w:t>
      </w:r>
      <w:r w:rsidRPr="00FF61C1">
        <w:rPr>
          <w:rFonts w:ascii="Times New Roman" w:hAnsi="Times New Roman" w:cs="Times New Roman"/>
          <w:sz w:val="24"/>
          <w:szCs w:val="24"/>
        </w:rPr>
        <w:t>;</w:t>
      </w:r>
    </w:p>
    <w:p w:rsidR="00FF61C1" w:rsidRPr="00FF61C1" w:rsidRDefault="00FF61C1" w:rsidP="00711FB5">
      <w:pPr>
        <w:ind w:left="360"/>
        <w:jc w:val="both"/>
        <w:rPr>
          <w:rFonts w:ascii="Times New Roman" w:hAnsi="Times New Roman" w:cs="Times New Roman"/>
          <w:sz w:val="24"/>
          <w:szCs w:val="24"/>
        </w:rPr>
      </w:pPr>
      <w:r w:rsidRPr="00FF61C1">
        <w:rPr>
          <w:rFonts w:ascii="Times New Roman" w:hAnsi="Times New Roman" w:cs="Times New Roman"/>
          <w:b/>
          <w:sz w:val="24"/>
          <w:szCs w:val="24"/>
        </w:rPr>
        <w:t>2.4.3.</w:t>
      </w:r>
      <w:r w:rsidRPr="00FF61C1">
        <w:rPr>
          <w:rFonts w:ascii="Times New Roman" w:hAnsi="Times New Roman" w:cs="Times New Roman"/>
          <w:sz w:val="24"/>
          <w:szCs w:val="24"/>
        </w:rPr>
        <w:t xml:space="preserve"> contestație la executarea împotriva executării silite având caracter patrimonial -  se aplică prevederile pct.</w:t>
      </w:r>
      <w:r w:rsidR="00EC02E4">
        <w:rPr>
          <w:rFonts w:ascii="Times New Roman" w:hAnsi="Times New Roman" w:cs="Times New Roman"/>
          <w:sz w:val="24"/>
          <w:szCs w:val="24"/>
        </w:rPr>
        <w:t xml:space="preserve"> </w:t>
      </w:r>
      <w:r w:rsidRPr="00FF61C1">
        <w:rPr>
          <w:rFonts w:ascii="Times New Roman" w:hAnsi="Times New Roman" w:cs="Times New Roman"/>
          <w:sz w:val="24"/>
          <w:szCs w:val="24"/>
        </w:rPr>
        <w:t xml:space="preserve">3; </w:t>
      </w:r>
    </w:p>
    <w:p w:rsidR="00FF61C1" w:rsidRPr="00FF61C1" w:rsidRDefault="00FF61C1" w:rsidP="00711FB5">
      <w:pPr>
        <w:ind w:left="360"/>
        <w:jc w:val="both"/>
        <w:rPr>
          <w:rFonts w:ascii="Times New Roman" w:hAnsi="Times New Roman" w:cs="Times New Roman"/>
          <w:sz w:val="24"/>
          <w:szCs w:val="24"/>
        </w:rPr>
      </w:pPr>
      <w:r w:rsidRPr="00FF61C1">
        <w:rPr>
          <w:rFonts w:ascii="Times New Roman" w:hAnsi="Times New Roman" w:cs="Times New Roman"/>
          <w:b/>
          <w:sz w:val="24"/>
          <w:szCs w:val="24"/>
        </w:rPr>
        <w:t>2.4.4.</w:t>
      </w:r>
      <w:r w:rsidRPr="00FF61C1">
        <w:rPr>
          <w:rFonts w:ascii="Times New Roman" w:hAnsi="Times New Roman" w:cs="Times New Roman"/>
          <w:sz w:val="24"/>
          <w:szCs w:val="24"/>
        </w:rPr>
        <w:t xml:space="preserve"> contestația la executare împotriva executării silite având caracter nepatrimonial  - </w:t>
      </w:r>
      <w:r w:rsidRPr="00EC02E4">
        <w:rPr>
          <w:rFonts w:ascii="Times New Roman" w:hAnsi="Times New Roman" w:cs="Times New Roman"/>
          <w:color w:val="FF0000"/>
          <w:sz w:val="24"/>
          <w:szCs w:val="24"/>
        </w:rPr>
        <w:t>1200 lei</w:t>
      </w:r>
      <w:r w:rsidRPr="00FF61C1">
        <w:rPr>
          <w:rFonts w:ascii="Times New Roman" w:hAnsi="Times New Roman" w:cs="Times New Roman"/>
          <w:sz w:val="24"/>
          <w:szCs w:val="24"/>
        </w:rPr>
        <w:t>;</w:t>
      </w:r>
    </w:p>
    <w:p w:rsidR="00FF61C1" w:rsidRPr="00FF61C1" w:rsidRDefault="00FF61C1" w:rsidP="00711FB5">
      <w:pPr>
        <w:ind w:left="360"/>
        <w:jc w:val="both"/>
        <w:rPr>
          <w:rFonts w:ascii="Times New Roman" w:hAnsi="Times New Roman" w:cs="Times New Roman"/>
          <w:sz w:val="24"/>
          <w:szCs w:val="24"/>
        </w:rPr>
      </w:pPr>
      <w:r w:rsidRPr="00FF61C1">
        <w:rPr>
          <w:rFonts w:ascii="Times New Roman" w:hAnsi="Times New Roman" w:cs="Times New Roman"/>
          <w:b/>
          <w:sz w:val="24"/>
          <w:szCs w:val="24"/>
        </w:rPr>
        <w:t>2.4.5.</w:t>
      </w:r>
      <w:r w:rsidRPr="00FF61C1">
        <w:rPr>
          <w:rFonts w:ascii="Times New Roman" w:hAnsi="Times New Roman" w:cs="Times New Roman"/>
          <w:sz w:val="24"/>
          <w:szCs w:val="24"/>
        </w:rPr>
        <w:t xml:space="preserve"> cereri de suspendare a executării silite, respectiv a executării provizorii - </w:t>
      </w:r>
      <w:r w:rsidRPr="00EC02E4">
        <w:rPr>
          <w:rFonts w:ascii="Times New Roman" w:hAnsi="Times New Roman" w:cs="Times New Roman"/>
          <w:color w:val="FF0000"/>
          <w:sz w:val="24"/>
          <w:szCs w:val="24"/>
        </w:rPr>
        <w:t>480 lei</w:t>
      </w:r>
      <w:r w:rsidRPr="00FF61C1">
        <w:rPr>
          <w:rFonts w:ascii="Times New Roman" w:hAnsi="Times New Roman" w:cs="Times New Roman"/>
          <w:sz w:val="24"/>
          <w:szCs w:val="24"/>
        </w:rPr>
        <w:t>;</w:t>
      </w:r>
    </w:p>
    <w:p w:rsidR="00FF61C1" w:rsidRPr="00FF61C1" w:rsidRDefault="00FF61C1" w:rsidP="00711FB5">
      <w:pPr>
        <w:ind w:left="360"/>
        <w:jc w:val="both"/>
        <w:rPr>
          <w:rFonts w:ascii="Times New Roman" w:hAnsi="Times New Roman" w:cs="Times New Roman"/>
          <w:sz w:val="24"/>
          <w:szCs w:val="24"/>
        </w:rPr>
      </w:pPr>
      <w:r w:rsidRPr="00FF61C1">
        <w:rPr>
          <w:rFonts w:ascii="Times New Roman" w:hAnsi="Times New Roman" w:cs="Times New Roman"/>
          <w:b/>
          <w:sz w:val="24"/>
          <w:szCs w:val="24"/>
        </w:rPr>
        <w:t>2.4.6.</w:t>
      </w:r>
      <w:r w:rsidRPr="00FF61C1">
        <w:rPr>
          <w:rFonts w:ascii="Times New Roman" w:hAnsi="Times New Roman" w:cs="Times New Roman"/>
          <w:sz w:val="24"/>
          <w:szCs w:val="24"/>
        </w:rPr>
        <w:t xml:space="preserve"> cererile de întoarcere a executării silite  - </w:t>
      </w:r>
      <w:r w:rsidRPr="00EC02E4">
        <w:rPr>
          <w:rFonts w:ascii="Times New Roman" w:hAnsi="Times New Roman" w:cs="Times New Roman"/>
          <w:color w:val="FF0000"/>
          <w:sz w:val="24"/>
          <w:szCs w:val="24"/>
        </w:rPr>
        <w:t>1200 lei</w:t>
      </w:r>
      <w:r w:rsidRPr="00FF61C1">
        <w:rPr>
          <w:rFonts w:ascii="Times New Roman" w:hAnsi="Times New Roman" w:cs="Times New Roman"/>
          <w:sz w:val="24"/>
          <w:szCs w:val="24"/>
        </w:rPr>
        <w:t>.</w:t>
      </w:r>
    </w:p>
    <w:p w:rsidR="00FF61C1" w:rsidRPr="00FF61C1" w:rsidRDefault="00FF61C1" w:rsidP="00711FB5">
      <w:pPr>
        <w:ind w:left="720"/>
        <w:jc w:val="both"/>
        <w:rPr>
          <w:rFonts w:ascii="Times New Roman" w:hAnsi="Times New Roman" w:cs="Times New Roman"/>
          <w:sz w:val="24"/>
          <w:szCs w:val="24"/>
        </w:rPr>
      </w:pPr>
    </w:p>
    <w:p w:rsidR="00EC02E4" w:rsidRPr="00EC02E4" w:rsidRDefault="00FF61C1" w:rsidP="00711FB5">
      <w:pPr>
        <w:pStyle w:val="ListParagraph"/>
        <w:numPr>
          <w:ilvl w:val="1"/>
          <w:numId w:val="19"/>
        </w:numPr>
        <w:jc w:val="both"/>
        <w:rPr>
          <w:b/>
        </w:rPr>
      </w:pPr>
      <w:r w:rsidRPr="00EC02E4">
        <w:rPr>
          <w:b/>
        </w:rPr>
        <w:t>Acțiuni și cereri referi</w:t>
      </w:r>
      <w:r w:rsidR="00EC02E4" w:rsidRPr="00EC02E4">
        <w:rPr>
          <w:b/>
        </w:rPr>
        <w:t>toare la raporturile de familie</w:t>
      </w:r>
      <w:r w:rsidRPr="00EC02E4">
        <w:rPr>
          <w:b/>
        </w:rPr>
        <w:t>:</w:t>
      </w:r>
    </w:p>
    <w:p w:rsidR="00FF61C1" w:rsidRPr="00EC02E4" w:rsidRDefault="00FF61C1" w:rsidP="00711FB5">
      <w:pPr>
        <w:pStyle w:val="ListParagraph"/>
        <w:jc w:val="both"/>
        <w:rPr>
          <w:b/>
        </w:rPr>
      </w:pPr>
      <w:r w:rsidRPr="00EC02E4">
        <w:rPr>
          <w:b/>
        </w:rPr>
        <w:t xml:space="preserve"> </w:t>
      </w:r>
    </w:p>
    <w:p w:rsidR="00FF61C1" w:rsidRPr="00FF61C1" w:rsidRDefault="00FF61C1" w:rsidP="00711FB5">
      <w:pPr>
        <w:ind w:left="360"/>
        <w:jc w:val="both"/>
        <w:rPr>
          <w:rFonts w:ascii="Times New Roman" w:hAnsi="Times New Roman" w:cs="Times New Roman"/>
          <w:sz w:val="24"/>
          <w:szCs w:val="24"/>
        </w:rPr>
      </w:pPr>
      <w:r w:rsidRPr="00FF61C1">
        <w:rPr>
          <w:rFonts w:ascii="Times New Roman" w:hAnsi="Times New Roman" w:cs="Times New Roman"/>
          <w:b/>
          <w:sz w:val="24"/>
          <w:szCs w:val="24"/>
        </w:rPr>
        <w:t>2.5.1.</w:t>
      </w:r>
      <w:r w:rsidRPr="00FF61C1">
        <w:rPr>
          <w:rFonts w:ascii="Times New Roman" w:hAnsi="Times New Roman" w:cs="Times New Roman"/>
          <w:sz w:val="24"/>
          <w:szCs w:val="24"/>
        </w:rPr>
        <w:t xml:space="preserve"> pentru cererea de divorț  fără minori -  </w:t>
      </w:r>
      <w:r w:rsidRPr="00EC02E4">
        <w:rPr>
          <w:rFonts w:ascii="Times New Roman" w:hAnsi="Times New Roman" w:cs="Times New Roman"/>
          <w:color w:val="FF0000"/>
          <w:sz w:val="24"/>
          <w:szCs w:val="24"/>
        </w:rPr>
        <w:t>960 lei</w:t>
      </w:r>
      <w:r w:rsidRPr="00FF61C1">
        <w:rPr>
          <w:rFonts w:ascii="Times New Roman" w:hAnsi="Times New Roman" w:cs="Times New Roman"/>
          <w:sz w:val="24"/>
          <w:szCs w:val="24"/>
        </w:rPr>
        <w:t xml:space="preserve">; </w:t>
      </w:r>
    </w:p>
    <w:p w:rsidR="00FF61C1" w:rsidRPr="00FF61C1" w:rsidRDefault="00FF61C1" w:rsidP="00711FB5">
      <w:pPr>
        <w:ind w:left="360"/>
        <w:jc w:val="both"/>
        <w:rPr>
          <w:rFonts w:ascii="Times New Roman" w:hAnsi="Times New Roman" w:cs="Times New Roman"/>
          <w:sz w:val="24"/>
          <w:szCs w:val="24"/>
        </w:rPr>
      </w:pPr>
      <w:r w:rsidRPr="00FF61C1">
        <w:rPr>
          <w:rFonts w:ascii="Times New Roman" w:hAnsi="Times New Roman" w:cs="Times New Roman"/>
          <w:b/>
          <w:sz w:val="24"/>
          <w:szCs w:val="24"/>
        </w:rPr>
        <w:t>2.5.2.</w:t>
      </w:r>
      <w:r w:rsidRPr="00FF61C1">
        <w:rPr>
          <w:rFonts w:ascii="Times New Roman" w:hAnsi="Times New Roman" w:cs="Times New Roman"/>
          <w:sz w:val="24"/>
          <w:szCs w:val="24"/>
        </w:rPr>
        <w:t xml:space="preserve"> pentru cererea de divorț  cu minori  -  </w:t>
      </w:r>
      <w:r w:rsidRPr="00EC02E4">
        <w:rPr>
          <w:rFonts w:ascii="Times New Roman" w:hAnsi="Times New Roman" w:cs="Times New Roman"/>
          <w:color w:val="FF0000"/>
          <w:sz w:val="24"/>
          <w:szCs w:val="24"/>
        </w:rPr>
        <w:t>1680 lei</w:t>
      </w:r>
      <w:r w:rsidRPr="00FF61C1">
        <w:rPr>
          <w:rFonts w:ascii="Times New Roman" w:hAnsi="Times New Roman" w:cs="Times New Roman"/>
          <w:sz w:val="24"/>
          <w:szCs w:val="24"/>
        </w:rPr>
        <w:t>;</w:t>
      </w:r>
    </w:p>
    <w:p w:rsidR="00FF61C1" w:rsidRPr="00FF61C1" w:rsidRDefault="00FF61C1" w:rsidP="00711FB5">
      <w:pPr>
        <w:ind w:left="360"/>
        <w:jc w:val="both"/>
        <w:rPr>
          <w:rFonts w:ascii="Times New Roman" w:hAnsi="Times New Roman" w:cs="Times New Roman"/>
          <w:sz w:val="24"/>
          <w:szCs w:val="24"/>
        </w:rPr>
      </w:pPr>
      <w:r w:rsidRPr="00FF61C1">
        <w:rPr>
          <w:rFonts w:ascii="Times New Roman" w:hAnsi="Times New Roman" w:cs="Times New Roman"/>
          <w:b/>
          <w:sz w:val="24"/>
          <w:szCs w:val="24"/>
        </w:rPr>
        <w:t>2.5.3.</w:t>
      </w:r>
      <w:r w:rsidRPr="00FF61C1">
        <w:rPr>
          <w:rFonts w:ascii="Times New Roman" w:hAnsi="Times New Roman" w:cs="Times New Roman"/>
          <w:sz w:val="24"/>
          <w:szCs w:val="24"/>
        </w:rPr>
        <w:t xml:space="preserve"> pentru cererile care nu sunt accesorii cererii de divorț si care au ca obiect: stabilirea locuinței copilului, exercitarea autorității părintești, stabilirea contribuției părinților la cheltuielile de creștere si educare a copiilor, dreptul părintelui sau al altor persoane decât părinții de a avea legături personale cu copilul, locuința familiei </w:t>
      </w:r>
      <w:r w:rsidRPr="00EC02E4">
        <w:rPr>
          <w:rFonts w:ascii="Times New Roman" w:hAnsi="Times New Roman" w:cs="Times New Roman"/>
          <w:color w:val="FF0000"/>
          <w:sz w:val="24"/>
          <w:szCs w:val="24"/>
        </w:rPr>
        <w:t>- 840 lei</w:t>
      </w:r>
      <w:r w:rsidRPr="00FF61C1">
        <w:rPr>
          <w:rFonts w:ascii="Times New Roman" w:hAnsi="Times New Roman" w:cs="Times New Roman"/>
          <w:sz w:val="24"/>
          <w:szCs w:val="24"/>
        </w:rPr>
        <w:t>;</w:t>
      </w:r>
    </w:p>
    <w:p w:rsidR="00FF61C1" w:rsidRPr="00FF61C1" w:rsidRDefault="00FF61C1" w:rsidP="00711FB5">
      <w:pPr>
        <w:ind w:left="360" w:right="21"/>
        <w:jc w:val="both"/>
        <w:rPr>
          <w:rFonts w:ascii="Times New Roman" w:hAnsi="Times New Roman" w:cs="Times New Roman"/>
          <w:sz w:val="24"/>
          <w:szCs w:val="24"/>
        </w:rPr>
      </w:pPr>
      <w:r w:rsidRPr="00FF61C1">
        <w:rPr>
          <w:rFonts w:ascii="Times New Roman" w:hAnsi="Times New Roman" w:cs="Times New Roman"/>
          <w:b/>
          <w:sz w:val="24"/>
          <w:szCs w:val="24"/>
        </w:rPr>
        <w:t>2.5.4.</w:t>
      </w:r>
      <w:r w:rsidRPr="00FF61C1">
        <w:rPr>
          <w:rFonts w:ascii="Times New Roman" w:hAnsi="Times New Roman" w:cs="Times New Roman"/>
          <w:sz w:val="24"/>
          <w:szCs w:val="24"/>
        </w:rPr>
        <w:t xml:space="preserve"> tutela, curatela  -  </w:t>
      </w:r>
      <w:r w:rsidRPr="00EC02E4">
        <w:rPr>
          <w:rFonts w:ascii="Times New Roman" w:hAnsi="Times New Roman" w:cs="Times New Roman"/>
          <w:color w:val="FF0000"/>
          <w:sz w:val="24"/>
          <w:szCs w:val="24"/>
        </w:rPr>
        <w:t>840</w:t>
      </w:r>
      <w:r w:rsidR="00EC02E4">
        <w:rPr>
          <w:rFonts w:ascii="Times New Roman" w:hAnsi="Times New Roman" w:cs="Times New Roman"/>
          <w:color w:val="FF0000"/>
          <w:sz w:val="24"/>
          <w:szCs w:val="24"/>
        </w:rPr>
        <w:t xml:space="preserve"> lei</w:t>
      </w:r>
      <w:r w:rsidRPr="00FF61C1">
        <w:rPr>
          <w:rFonts w:ascii="Times New Roman" w:hAnsi="Times New Roman" w:cs="Times New Roman"/>
          <w:sz w:val="24"/>
          <w:szCs w:val="24"/>
        </w:rPr>
        <w:t>;</w:t>
      </w:r>
    </w:p>
    <w:p w:rsidR="00FF61C1" w:rsidRPr="00FF61C1" w:rsidRDefault="00FF61C1" w:rsidP="00711FB5">
      <w:pPr>
        <w:ind w:left="360" w:right="21"/>
        <w:jc w:val="both"/>
        <w:rPr>
          <w:rFonts w:ascii="Times New Roman" w:hAnsi="Times New Roman" w:cs="Times New Roman"/>
          <w:sz w:val="24"/>
          <w:szCs w:val="24"/>
        </w:rPr>
      </w:pPr>
      <w:r w:rsidRPr="00FF61C1">
        <w:rPr>
          <w:rFonts w:ascii="Times New Roman" w:hAnsi="Times New Roman" w:cs="Times New Roman"/>
          <w:b/>
          <w:sz w:val="24"/>
          <w:szCs w:val="24"/>
        </w:rPr>
        <w:t>2.5.5.</w:t>
      </w:r>
      <w:r w:rsidRPr="00FF61C1">
        <w:rPr>
          <w:rFonts w:ascii="Times New Roman" w:hAnsi="Times New Roman" w:cs="Times New Roman"/>
          <w:sz w:val="24"/>
          <w:szCs w:val="24"/>
        </w:rPr>
        <w:t xml:space="preserve">  punere sub interdicție - </w:t>
      </w:r>
      <w:r w:rsidRPr="00EC02E4">
        <w:rPr>
          <w:rFonts w:ascii="Times New Roman" w:hAnsi="Times New Roman" w:cs="Times New Roman"/>
          <w:color w:val="FF0000"/>
          <w:sz w:val="24"/>
          <w:szCs w:val="24"/>
        </w:rPr>
        <w:t>840 lei</w:t>
      </w:r>
      <w:r w:rsidRPr="00FF61C1">
        <w:rPr>
          <w:rFonts w:ascii="Times New Roman" w:hAnsi="Times New Roman" w:cs="Times New Roman"/>
          <w:sz w:val="24"/>
          <w:szCs w:val="24"/>
        </w:rPr>
        <w:t xml:space="preserve">; </w:t>
      </w:r>
    </w:p>
    <w:p w:rsidR="00FF61C1" w:rsidRPr="00FF61C1" w:rsidRDefault="00FF61C1" w:rsidP="00711FB5">
      <w:pPr>
        <w:ind w:left="360" w:right="21"/>
        <w:jc w:val="both"/>
        <w:rPr>
          <w:rFonts w:ascii="Times New Roman" w:hAnsi="Times New Roman" w:cs="Times New Roman"/>
          <w:sz w:val="24"/>
          <w:szCs w:val="24"/>
        </w:rPr>
      </w:pPr>
      <w:r w:rsidRPr="00FF61C1">
        <w:rPr>
          <w:rFonts w:ascii="Times New Roman" w:hAnsi="Times New Roman" w:cs="Times New Roman"/>
          <w:b/>
          <w:sz w:val="24"/>
          <w:szCs w:val="24"/>
        </w:rPr>
        <w:t>2.5.6.</w:t>
      </w:r>
      <w:r w:rsidRPr="00FF61C1">
        <w:rPr>
          <w:rFonts w:ascii="Times New Roman" w:hAnsi="Times New Roman" w:cs="Times New Roman"/>
          <w:sz w:val="24"/>
          <w:szCs w:val="24"/>
        </w:rPr>
        <w:t xml:space="preserve"> tăgada paternității  - </w:t>
      </w:r>
      <w:r w:rsidRPr="00835D1B">
        <w:rPr>
          <w:rFonts w:ascii="Times New Roman" w:hAnsi="Times New Roman" w:cs="Times New Roman"/>
          <w:color w:val="FF0000"/>
          <w:sz w:val="24"/>
          <w:szCs w:val="24"/>
        </w:rPr>
        <w:t>1200 lei</w:t>
      </w:r>
      <w:r w:rsidRPr="00FF61C1">
        <w:rPr>
          <w:rFonts w:ascii="Times New Roman" w:hAnsi="Times New Roman" w:cs="Times New Roman"/>
          <w:sz w:val="24"/>
          <w:szCs w:val="24"/>
        </w:rPr>
        <w:t>;</w:t>
      </w:r>
    </w:p>
    <w:p w:rsidR="00FF61C1" w:rsidRPr="00FF61C1" w:rsidRDefault="00FF61C1" w:rsidP="00711FB5">
      <w:pPr>
        <w:ind w:left="360" w:right="21"/>
        <w:jc w:val="both"/>
        <w:rPr>
          <w:rFonts w:ascii="Times New Roman" w:hAnsi="Times New Roman" w:cs="Times New Roman"/>
          <w:sz w:val="24"/>
          <w:szCs w:val="24"/>
        </w:rPr>
      </w:pPr>
      <w:r w:rsidRPr="00FF61C1">
        <w:rPr>
          <w:rFonts w:ascii="Times New Roman" w:hAnsi="Times New Roman" w:cs="Times New Roman"/>
          <w:b/>
          <w:sz w:val="24"/>
          <w:szCs w:val="24"/>
        </w:rPr>
        <w:t>2.5.7.</w:t>
      </w:r>
      <w:r w:rsidRPr="00FF61C1">
        <w:rPr>
          <w:rFonts w:ascii="Times New Roman" w:hAnsi="Times New Roman" w:cs="Times New Roman"/>
          <w:sz w:val="24"/>
          <w:szCs w:val="24"/>
        </w:rPr>
        <w:t xml:space="preserve">  asistare /reprezentare adopție -  </w:t>
      </w:r>
      <w:r w:rsidRPr="00835D1B">
        <w:rPr>
          <w:rFonts w:ascii="Times New Roman" w:hAnsi="Times New Roman" w:cs="Times New Roman"/>
          <w:color w:val="FF0000"/>
          <w:sz w:val="24"/>
          <w:szCs w:val="24"/>
        </w:rPr>
        <w:t>1440 lei</w:t>
      </w:r>
      <w:r w:rsidRPr="00FF61C1">
        <w:rPr>
          <w:rFonts w:ascii="Times New Roman" w:hAnsi="Times New Roman" w:cs="Times New Roman"/>
          <w:sz w:val="24"/>
          <w:szCs w:val="24"/>
        </w:rPr>
        <w:t>.</w:t>
      </w:r>
    </w:p>
    <w:p w:rsidR="00FF61C1" w:rsidRPr="00FF61C1" w:rsidRDefault="00FF61C1" w:rsidP="00711FB5">
      <w:pPr>
        <w:ind w:left="720"/>
        <w:jc w:val="both"/>
        <w:rPr>
          <w:rFonts w:ascii="Times New Roman" w:hAnsi="Times New Roman" w:cs="Times New Roman"/>
          <w:sz w:val="24"/>
          <w:szCs w:val="24"/>
        </w:rPr>
      </w:pPr>
    </w:p>
    <w:p w:rsidR="00FF61C1" w:rsidRPr="00835D1B" w:rsidRDefault="00835D1B" w:rsidP="00711FB5">
      <w:pPr>
        <w:pStyle w:val="ListParagraph"/>
        <w:numPr>
          <w:ilvl w:val="1"/>
          <w:numId w:val="19"/>
        </w:numPr>
        <w:ind w:right="1173"/>
        <w:jc w:val="both"/>
        <w:rPr>
          <w:b/>
        </w:rPr>
      </w:pPr>
      <w:r>
        <w:rPr>
          <w:b/>
        </w:rPr>
        <w:t xml:space="preserve"> </w:t>
      </w:r>
      <w:r w:rsidR="00FF61C1" w:rsidRPr="00835D1B">
        <w:rPr>
          <w:b/>
        </w:rPr>
        <w:t>În materia contenciosului administrativ</w:t>
      </w:r>
    </w:p>
    <w:p w:rsidR="00835D1B" w:rsidRPr="00835D1B" w:rsidRDefault="00835D1B" w:rsidP="00711FB5">
      <w:pPr>
        <w:pStyle w:val="ListParagraph"/>
        <w:ind w:right="1173"/>
        <w:jc w:val="both"/>
        <w:rPr>
          <w:b/>
        </w:rPr>
      </w:pPr>
    </w:p>
    <w:p w:rsidR="00FF61C1" w:rsidRPr="00FF61C1" w:rsidRDefault="00FF61C1" w:rsidP="00711FB5">
      <w:pPr>
        <w:ind w:left="360" w:right="1173"/>
        <w:jc w:val="both"/>
        <w:rPr>
          <w:rFonts w:ascii="Times New Roman" w:hAnsi="Times New Roman" w:cs="Times New Roman"/>
          <w:sz w:val="24"/>
          <w:szCs w:val="24"/>
        </w:rPr>
      </w:pPr>
      <w:r w:rsidRPr="00FF61C1">
        <w:rPr>
          <w:rFonts w:ascii="Times New Roman" w:hAnsi="Times New Roman" w:cs="Times New Roman"/>
          <w:b/>
          <w:sz w:val="24"/>
          <w:szCs w:val="24"/>
        </w:rPr>
        <w:t>2.6.1.</w:t>
      </w:r>
      <w:r w:rsidRPr="00FF61C1">
        <w:rPr>
          <w:rFonts w:ascii="Times New Roman" w:hAnsi="Times New Roman" w:cs="Times New Roman"/>
          <w:sz w:val="24"/>
          <w:szCs w:val="24"/>
        </w:rPr>
        <w:t xml:space="preserve"> redactare </w:t>
      </w:r>
      <w:r w:rsidR="00835D1B">
        <w:rPr>
          <w:rFonts w:ascii="Times New Roman" w:hAnsi="Times New Roman" w:cs="Times New Roman"/>
          <w:sz w:val="24"/>
          <w:szCs w:val="24"/>
        </w:rPr>
        <w:t>plângere prealabilă</w:t>
      </w:r>
      <w:r w:rsidRPr="00FF61C1">
        <w:rPr>
          <w:rFonts w:ascii="Times New Roman" w:hAnsi="Times New Roman" w:cs="Times New Roman"/>
          <w:sz w:val="24"/>
          <w:szCs w:val="24"/>
        </w:rPr>
        <w:t xml:space="preserve"> administrativă  - </w:t>
      </w:r>
      <w:r w:rsidRPr="00835D1B">
        <w:rPr>
          <w:rFonts w:ascii="Times New Roman" w:hAnsi="Times New Roman" w:cs="Times New Roman"/>
          <w:color w:val="FF0000"/>
          <w:sz w:val="24"/>
          <w:szCs w:val="24"/>
        </w:rPr>
        <w:t>840 lei</w:t>
      </w:r>
      <w:r w:rsidRPr="00FF61C1">
        <w:rPr>
          <w:rFonts w:ascii="Times New Roman" w:hAnsi="Times New Roman" w:cs="Times New Roman"/>
          <w:sz w:val="24"/>
          <w:szCs w:val="24"/>
        </w:rPr>
        <w:t xml:space="preserve">; </w:t>
      </w:r>
    </w:p>
    <w:p w:rsidR="00FF61C1" w:rsidRPr="00FF61C1" w:rsidRDefault="00FF61C1" w:rsidP="00711FB5">
      <w:pPr>
        <w:ind w:left="360" w:right="1173"/>
        <w:jc w:val="both"/>
        <w:rPr>
          <w:rFonts w:ascii="Times New Roman" w:hAnsi="Times New Roman" w:cs="Times New Roman"/>
          <w:sz w:val="24"/>
          <w:szCs w:val="24"/>
        </w:rPr>
      </w:pPr>
      <w:r w:rsidRPr="00FF61C1">
        <w:rPr>
          <w:rFonts w:ascii="Times New Roman" w:hAnsi="Times New Roman" w:cs="Times New Roman"/>
          <w:b/>
          <w:sz w:val="24"/>
          <w:szCs w:val="24"/>
        </w:rPr>
        <w:t>2.6.2.</w:t>
      </w:r>
      <w:r w:rsidRPr="00FF61C1">
        <w:rPr>
          <w:rFonts w:ascii="Times New Roman" w:hAnsi="Times New Roman" w:cs="Times New Roman"/>
          <w:sz w:val="24"/>
          <w:szCs w:val="24"/>
        </w:rPr>
        <w:t xml:space="preserve"> acțiune contencios administrativ  -  </w:t>
      </w:r>
      <w:r w:rsidRPr="00835D1B">
        <w:rPr>
          <w:rFonts w:ascii="Times New Roman" w:hAnsi="Times New Roman" w:cs="Times New Roman"/>
          <w:color w:val="FF0000"/>
          <w:sz w:val="24"/>
          <w:szCs w:val="24"/>
        </w:rPr>
        <w:t>1200 lei</w:t>
      </w:r>
      <w:r w:rsidRPr="00FF61C1">
        <w:rPr>
          <w:rFonts w:ascii="Times New Roman" w:hAnsi="Times New Roman" w:cs="Times New Roman"/>
          <w:sz w:val="24"/>
          <w:szCs w:val="24"/>
        </w:rPr>
        <w:t>;</w:t>
      </w:r>
    </w:p>
    <w:p w:rsidR="00FF61C1" w:rsidRPr="00FF61C1" w:rsidRDefault="00FF61C1" w:rsidP="00711FB5">
      <w:pPr>
        <w:ind w:left="360" w:right="1173"/>
        <w:jc w:val="both"/>
        <w:rPr>
          <w:rFonts w:ascii="Times New Roman" w:hAnsi="Times New Roman" w:cs="Times New Roman"/>
          <w:sz w:val="24"/>
          <w:szCs w:val="24"/>
        </w:rPr>
      </w:pPr>
      <w:r w:rsidRPr="00FF61C1">
        <w:rPr>
          <w:rFonts w:ascii="Times New Roman" w:hAnsi="Times New Roman" w:cs="Times New Roman"/>
          <w:b/>
          <w:sz w:val="24"/>
          <w:szCs w:val="24"/>
        </w:rPr>
        <w:t>2.6.3.</w:t>
      </w:r>
      <w:r w:rsidRPr="00FF61C1">
        <w:rPr>
          <w:rFonts w:ascii="Times New Roman" w:hAnsi="Times New Roman" w:cs="Times New Roman"/>
          <w:sz w:val="24"/>
          <w:szCs w:val="24"/>
        </w:rPr>
        <w:t xml:space="preserve"> suspendare act administrativ, în condițiile art.</w:t>
      </w:r>
      <w:r w:rsidR="00835D1B">
        <w:rPr>
          <w:rFonts w:ascii="Times New Roman" w:hAnsi="Times New Roman" w:cs="Times New Roman"/>
          <w:sz w:val="24"/>
          <w:szCs w:val="24"/>
        </w:rPr>
        <w:t xml:space="preserve"> </w:t>
      </w:r>
      <w:r w:rsidRPr="00FF61C1">
        <w:rPr>
          <w:rFonts w:ascii="Times New Roman" w:hAnsi="Times New Roman" w:cs="Times New Roman"/>
          <w:sz w:val="24"/>
          <w:szCs w:val="24"/>
        </w:rPr>
        <w:t>14 din Legea</w:t>
      </w:r>
      <w:r w:rsidR="00835D1B">
        <w:rPr>
          <w:rFonts w:ascii="Times New Roman" w:hAnsi="Times New Roman" w:cs="Times New Roman"/>
          <w:sz w:val="24"/>
          <w:szCs w:val="24"/>
        </w:rPr>
        <w:t xml:space="preserve"> nr.</w:t>
      </w:r>
      <w:r w:rsidRPr="00FF61C1">
        <w:rPr>
          <w:rFonts w:ascii="Times New Roman" w:hAnsi="Times New Roman" w:cs="Times New Roman"/>
          <w:sz w:val="24"/>
          <w:szCs w:val="24"/>
        </w:rPr>
        <w:t xml:space="preserve"> 554/2014 - </w:t>
      </w:r>
      <w:r w:rsidRPr="00835D1B">
        <w:rPr>
          <w:rFonts w:ascii="Times New Roman" w:hAnsi="Times New Roman" w:cs="Times New Roman"/>
          <w:color w:val="FF0000"/>
          <w:sz w:val="24"/>
          <w:szCs w:val="24"/>
        </w:rPr>
        <w:t>960 lei</w:t>
      </w:r>
      <w:r w:rsidRPr="00FF61C1">
        <w:rPr>
          <w:rFonts w:ascii="Times New Roman" w:hAnsi="Times New Roman" w:cs="Times New Roman"/>
          <w:sz w:val="24"/>
          <w:szCs w:val="24"/>
        </w:rPr>
        <w:t>;</w:t>
      </w:r>
    </w:p>
    <w:p w:rsidR="00FF61C1" w:rsidRPr="00FF61C1" w:rsidRDefault="00FF61C1" w:rsidP="00711FB5">
      <w:pPr>
        <w:ind w:left="360" w:right="21"/>
        <w:jc w:val="both"/>
        <w:rPr>
          <w:rFonts w:ascii="Times New Roman" w:hAnsi="Times New Roman" w:cs="Times New Roman"/>
          <w:sz w:val="24"/>
          <w:szCs w:val="24"/>
        </w:rPr>
      </w:pPr>
      <w:r w:rsidRPr="00FF61C1">
        <w:rPr>
          <w:rFonts w:ascii="Times New Roman" w:hAnsi="Times New Roman" w:cs="Times New Roman"/>
          <w:b/>
          <w:sz w:val="24"/>
          <w:szCs w:val="24"/>
        </w:rPr>
        <w:t>2.6.4.</w:t>
      </w:r>
      <w:r w:rsidRPr="00FF61C1">
        <w:rPr>
          <w:rFonts w:ascii="Times New Roman" w:hAnsi="Times New Roman" w:cs="Times New Roman"/>
          <w:sz w:val="24"/>
          <w:szCs w:val="24"/>
        </w:rPr>
        <w:t xml:space="preserve"> redactare contestație executare act administrativ fiscal - </w:t>
      </w:r>
      <w:r w:rsidRPr="00835D1B">
        <w:rPr>
          <w:rFonts w:ascii="Times New Roman" w:hAnsi="Times New Roman" w:cs="Times New Roman"/>
          <w:color w:val="FF0000"/>
          <w:sz w:val="24"/>
          <w:szCs w:val="24"/>
        </w:rPr>
        <w:t>960 lei</w:t>
      </w:r>
      <w:r w:rsidRPr="00FF61C1">
        <w:rPr>
          <w:rFonts w:ascii="Times New Roman" w:hAnsi="Times New Roman" w:cs="Times New Roman"/>
          <w:sz w:val="24"/>
          <w:szCs w:val="24"/>
        </w:rPr>
        <w:t>;</w:t>
      </w:r>
    </w:p>
    <w:p w:rsidR="00FF61C1" w:rsidRPr="00FF61C1" w:rsidRDefault="00FF61C1" w:rsidP="00711FB5">
      <w:pPr>
        <w:ind w:left="360" w:right="21"/>
        <w:jc w:val="both"/>
        <w:rPr>
          <w:rFonts w:ascii="Times New Roman" w:hAnsi="Times New Roman" w:cs="Times New Roman"/>
          <w:sz w:val="24"/>
          <w:szCs w:val="24"/>
        </w:rPr>
      </w:pPr>
      <w:r w:rsidRPr="00FF61C1">
        <w:rPr>
          <w:rFonts w:ascii="Times New Roman" w:hAnsi="Times New Roman" w:cs="Times New Roman"/>
          <w:b/>
          <w:sz w:val="24"/>
          <w:szCs w:val="24"/>
        </w:rPr>
        <w:lastRenderedPageBreak/>
        <w:t>2.6.5.</w:t>
      </w:r>
      <w:r w:rsidRPr="00FF61C1">
        <w:rPr>
          <w:rFonts w:ascii="Times New Roman" w:hAnsi="Times New Roman" w:cs="Times New Roman"/>
          <w:sz w:val="24"/>
          <w:szCs w:val="24"/>
        </w:rPr>
        <w:t xml:space="preserve"> acțiune contestație act administrativ fiscal - </w:t>
      </w:r>
      <w:r w:rsidRPr="00835D1B">
        <w:rPr>
          <w:rFonts w:ascii="Times New Roman" w:hAnsi="Times New Roman" w:cs="Times New Roman"/>
          <w:color w:val="FF0000"/>
          <w:sz w:val="24"/>
          <w:szCs w:val="24"/>
        </w:rPr>
        <w:t>1680lei</w:t>
      </w:r>
      <w:r w:rsidRPr="00FF61C1">
        <w:rPr>
          <w:rFonts w:ascii="Times New Roman" w:hAnsi="Times New Roman" w:cs="Times New Roman"/>
          <w:sz w:val="24"/>
          <w:szCs w:val="24"/>
        </w:rPr>
        <w:t>;</w:t>
      </w:r>
    </w:p>
    <w:p w:rsidR="00FF61C1" w:rsidRPr="00FF61C1" w:rsidRDefault="00FF61C1" w:rsidP="00711FB5">
      <w:pPr>
        <w:ind w:left="360" w:right="21"/>
        <w:jc w:val="both"/>
        <w:rPr>
          <w:rFonts w:ascii="Times New Roman" w:hAnsi="Times New Roman" w:cs="Times New Roman"/>
          <w:sz w:val="24"/>
          <w:szCs w:val="24"/>
        </w:rPr>
      </w:pPr>
      <w:r w:rsidRPr="00FF61C1">
        <w:rPr>
          <w:rFonts w:ascii="Times New Roman" w:hAnsi="Times New Roman" w:cs="Times New Roman"/>
          <w:b/>
          <w:sz w:val="24"/>
          <w:szCs w:val="24"/>
        </w:rPr>
        <w:t>2.6.6.</w:t>
      </w:r>
      <w:r w:rsidRPr="00FF61C1">
        <w:rPr>
          <w:rFonts w:ascii="Times New Roman" w:hAnsi="Times New Roman" w:cs="Times New Roman"/>
          <w:sz w:val="24"/>
          <w:szCs w:val="24"/>
        </w:rPr>
        <w:t xml:space="preserve">  suspendare act administrativ fiscal - </w:t>
      </w:r>
      <w:r w:rsidRPr="00835D1B">
        <w:rPr>
          <w:rFonts w:ascii="Times New Roman" w:hAnsi="Times New Roman" w:cs="Times New Roman"/>
          <w:color w:val="FF0000"/>
          <w:sz w:val="24"/>
          <w:szCs w:val="24"/>
        </w:rPr>
        <w:t>1200 lei</w:t>
      </w:r>
      <w:r w:rsidRPr="00FF61C1">
        <w:rPr>
          <w:rFonts w:ascii="Times New Roman" w:hAnsi="Times New Roman" w:cs="Times New Roman"/>
          <w:sz w:val="24"/>
          <w:szCs w:val="24"/>
        </w:rPr>
        <w:t>;</w:t>
      </w:r>
    </w:p>
    <w:p w:rsidR="00FF61C1" w:rsidRPr="00FF61C1" w:rsidRDefault="00FF61C1" w:rsidP="00711FB5">
      <w:pPr>
        <w:ind w:left="360"/>
        <w:jc w:val="both"/>
        <w:rPr>
          <w:rFonts w:ascii="Times New Roman" w:hAnsi="Times New Roman" w:cs="Times New Roman"/>
          <w:sz w:val="24"/>
          <w:szCs w:val="24"/>
        </w:rPr>
      </w:pPr>
      <w:r w:rsidRPr="00FF61C1">
        <w:rPr>
          <w:rFonts w:ascii="Times New Roman" w:hAnsi="Times New Roman" w:cs="Times New Roman"/>
          <w:b/>
          <w:sz w:val="24"/>
          <w:szCs w:val="24"/>
        </w:rPr>
        <w:t>2.6.7.</w:t>
      </w:r>
      <w:r w:rsidRPr="00FF61C1">
        <w:rPr>
          <w:rFonts w:ascii="Times New Roman" w:hAnsi="Times New Roman" w:cs="Times New Roman"/>
          <w:sz w:val="24"/>
          <w:szCs w:val="24"/>
        </w:rPr>
        <w:t xml:space="preserve"> cereri/contestații privind achizițiile</w:t>
      </w:r>
      <w:r w:rsidR="00B50EAD">
        <w:rPr>
          <w:rFonts w:ascii="Times New Roman" w:hAnsi="Times New Roman" w:cs="Times New Roman"/>
          <w:sz w:val="24"/>
          <w:szCs w:val="24"/>
        </w:rPr>
        <w:t xml:space="preserve"> publice în faț</w:t>
      </w:r>
      <w:r w:rsidRPr="00FF61C1">
        <w:rPr>
          <w:rFonts w:ascii="Times New Roman" w:hAnsi="Times New Roman" w:cs="Times New Roman"/>
          <w:sz w:val="24"/>
          <w:szCs w:val="24"/>
        </w:rPr>
        <w:t xml:space="preserve">a Consiliul Național de Soluționare a Contestațiilor (în continuare CNSC) - </w:t>
      </w:r>
      <w:r w:rsidRPr="00835D1B">
        <w:rPr>
          <w:rFonts w:ascii="Times New Roman" w:hAnsi="Times New Roman" w:cs="Times New Roman"/>
          <w:color w:val="FF0000"/>
          <w:sz w:val="24"/>
          <w:szCs w:val="24"/>
        </w:rPr>
        <w:t>1200 lei</w:t>
      </w:r>
      <w:r w:rsidRPr="00FF61C1">
        <w:rPr>
          <w:rFonts w:ascii="Times New Roman" w:hAnsi="Times New Roman" w:cs="Times New Roman"/>
          <w:sz w:val="24"/>
          <w:szCs w:val="24"/>
        </w:rPr>
        <w:t>;</w:t>
      </w:r>
    </w:p>
    <w:p w:rsidR="00FF61C1" w:rsidRPr="00FF61C1" w:rsidRDefault="00FF61C1" w:rsidP="00711FB5">
      <w:pPr>
        <w:ind w:left="360"/>
        <w:jc w:val="both"/>
        <w:rPr>
          <w:rFonts w:ascii="Times New Roman" w:hAnsi="Times New Roman" w:cs="Times New Roman"/>
          <w:sz w:val="24"/>
          <w:szCs w:val="24"/>
        </w:rPr>
      </w:pPr>
      <w:r w:rsidRPr="00FF61C1">
        <w:rPr>
          <w:rFonts w:ascii="Times New Roman" w:hAnsi="Times New Roman" w:cs="Times New Roman"/>
          <w:b/>
          <w:sz w:val="24"/>
          <w:szCs w:val="24"/>
        </w:rPr>
        <w:t>2.6.8.</w:t>
      </w:r>
      <w:r w:rsidRPr="00FF61C1">
        <w:rPr>
          <w:rFonts w:ascii="Times New Roman" w:hAnsi="Times New Roman" w:cs="Times New Roman"/>
          <w:sz w:val="24"/>
          <w:szCs w:val="24"/>
        </w:rPr>
        <w:t xml:space="preserve"> plângere împotriva deciziilor CNSC – </w:t>
      </w:r>
      <w:r w:rsidRPr="00835D1B">
        <w:rPr>
          <w:rFonts w:ascii="Times New Roman" w:hAnsi="Times New Roman" w:cs="Times New Roman"/>
          <w:color w:val="FF0000"/>
          <w:sz w:val="24"/>
          <w:szCs w:val="24"/>
        </w:rPr>
        <w:t>1680</w:t>
      </w:r>
      <w:r w:rsidR="00835D1B">
        <w:rPr>
          <w:rFonts w:ascii="Times New Roman" w:hAnsi="Times New Roman" w:cs="Times New Roman"/>
          <w:color w:val="FF0000"/>
          <w:sz w:val="24"/>
          <w:szCs w:val="24"/>
        </w:rPr>
        <w:t xml:space="preserve"> lei</w:t>
      </w:r>
      <w:r w:rsidRPr="00FF61C1">
        <w:rPr>
          <w:rFonts w:ascii="Times New Roman" w:hAnsi="Times New Roman" w:cs="Times New Roman"/>
          <w:sz w:val="24"/>
          <w:szCs w:val="24"/>
        </w:rPr>
        <w:t>.</w:t>
      </w:r>
    </w:p>
    <w:p w:rsidR="00FF61C1" w:rsidRPr="00FF61C1" w:rsidRDefault="00FF61C1" w:rsidP="00711FB5">
      <w:pPr>
        <w:jc w:val="both"/>
        <w:rPr>
          <w:rFonts w:ascii="Times New Roman" w:hAnsi="Times New Roman" w:cs="Times New Roman"/>
          <w:sz w:val="24"/>
          <w:szCs w:val="24"/>
        </w:rPr>
      </w:pPr>
    </w:p>
    <w:p w:rsidR="00FF61C1" w:rsidRDefault="00FF61C1" w:rsidP="00711FB5">
      <w:pPr>
        <w:ind w:left="360"/>
        <w:jc w:val="both"/>
        <w:rPr>
          <w:rFonts w:ascii="Times New Roman" w:hAnsi="Times New Roman" w:cs="Times New Roman"/>
          <w:sz w:val="24"/>
          <w:szCs w:val="24"/>
        </w:rPr>
      </w:pPr>
      <w:r w:rsidRPr="00FF61C1">
        <w:rPr>
          <w:rFonts w:ascii="Times New Roman" w:hAnsi="Times New Roman" w:cs="Times New Roman"/>
          <w:b/>
          <w:sz w:val="24"/>
          <w:szCs w:val="24"/>
        </w:rPr>
        <w:t>2.7 .</w:t>
      </w:r>
      <w:r w:rsidRPr="00FF61C1">
        <w:rPr>
          <w:rFonts w:ascii="Times New Roman" w:hAnsi="Times New Roman" w:cs="Times New Roman"/>
          <w:sz w:val="24"/>
          <w:szCs w:val="24"/>
        </w:rPr>
        <w:t xml:space="preserve"> </w:t>
      </w:r>
      <w:r w:rsidRPr="00FF61C1">
        <w:rPr>
          <w:rFonts w:ascii="Times New Roman" w:hAnsi="Times New Roman" w:cs="Times New Roman"/>
          <w:b/>
          <w:sz w:val="24"/>
          <w:szCs w:val="24"/>
        </w:rPr>
        <w:t>Acțiunile, cererile, obiecțiunile, contestațiile introduse la instanțele judecătorești  î</w:t>
      </w:r>
      <w:r w:rsidR="00B50EAD">
        <w:rPr>
          <w:rFonts w:ascii="Times New Roman" w:hAnsi="Times New Roman" w:cs="Times New Roman"/>
          <w:b/>
          <w:sz w:val="24"/>
          <w:szCs w:val="24"/>
        </w:rPr>
        <w:t>n temeiul Legii privind procedura insolvenț</w:t>
      </w:r>
      <w:r w:rsidRPr="00FF61C1">
        <w:rPr>
          <w:rFonts w:ascii="Times New Roman" w:hAnsi="Times New Roman" w:cs="Times New Roman"/>
          <w:b/>
          <w:sz w:val="24"/>
          <w:szCs w:val="24"/>
        </w:rPr>
        <w:t>ei, cu modificările și completările ulterioare</w:t>
      </w:r>
      <w:r w:rsidRPr="00FF61C1">
        <w:rPr>
          <w:rFonts w:ascii="Times New Roman" w:hAnsi="Times New Roman" w:cs="Times New Roman"/>
          <w:sz w:val="24"/>
          <w:szCs w:val="24"/>
        </w:rPr>
        <w:t xml:space="preserve"> </w:t>
      </w:r>
    </w:p>
    <w:p w:rsidR="00B50EAD" w:rsidRPr="00FF61C1" w:rsidRDefault="00B50EAD" w:rsidP="00711FB5">
      <w:pPr>
        <w:ind w:left="360"/>
        <w:jc w:val="both"/>
        <w:rPr>
          <w:rFonts w:ascii="Times New Roman" w:hAnsi="Times New Roman" w:cs="Times New Roman"/>
          <w:sz w:val="24"/>
          <w:szCs w:val="24"/>
        </w:rPr>
      </w:pPr>
    </w:p>
    <w:p w:rsidR="00FF61C1" w:rsidRPr="00FF61C1" w:rsidRDefault="00FF61C1" w:rsidP="00711FB5">
      <w:pPr>
        <w:spacing w:line="276" w:lineRule="auto"/>
        <w:ind w:left="360"/>
        <w:jc w:val="both"/>
        <w:rPr>
          <w:rFonts w:ascii="Times New Roman" w:hAnsi="Times New Roman" w:cs="Times New Roman"/>
          <w:sz w:val="24"/>
          <w:szCs w:val="24"/>
        </w:rPr>
      </w:pPr>
      <w:r w:rsidRPr="00FF61C1">
        <w:rPr>
          <w:rFonts w:ascii="Times New Roman" w:hAnsi="Times New Roman" w:cs="Times New Roman"/>
          <w:b/>
          <w:sz w:val="24"/>
          <w:szCs w:val="24"/>
        </w:rPr>
        <w:t xml:space="preserve">2.7.1. </w:t>
      </w:r>
      <w:r w:rsidRPr="00FF61C1">
        <w:rPr>
          <w:rFonts w:ascii="Times New Roman" w:hAnsi="Times New Roman" w:cs="Times New Roman"/>
          <w:sz w:val="24"/>
          <w:szCs w:val="24"/>
        </w:rPr>
        <w:t xml:space="preserve">cereri de deschidere a procedurii de insolvență – </w:t>
      </w:r>
      <w:r w:rsidRPr="00B50EAD">
        <w:rPr>
          <w:rFonts w:ascii="Times New Roman" w:hAnsi="Times New Roman" w:cs="Times New Roman"/>
          <w:color w:val="FF0000"/>
          <w:sz w:val="24"/>
          <w:szCs w:val="24"/>
        </w:rPr>
        <w:t>480 lei</w:t>
      </w:r>
      <w:r w:rsidRPr="00FF61C1">
        <w:rPr>
          <w:rFonts w:ascii="Times New Roman" w:hAnsi="Times New Roman" w:cs="Times New Roman"/>
          <w:sz w:val="24"/>
          <w:szCs w:val="24"/>
        </w:rPr>
        <w:t>;</w:t>
      </w:r>
    </w:p>
    <w:p w:rsidR="00FF61C1" w:rsidRPr="00FF61C1" w:rsidRDefault="00FF61C1" w:rsidP="00711FB5">
      <w:pPr>
        <w:spacing w:line="276" w:lineRule="auto"/>
        <w:ind w:left="360"/>
        <w:jc w:val="both"/>
        <w:rPr>
          <w:rFonts w:ascii="Times New Roman" w:hAnsi="Times New Roman" w:cs="Times New Roman"/>
          <w:sz w:val="24"/>
          <w:szCs w:val="24"/>
        </w:rPr>
      </w:pPr>
      <w:r w:rsidRPr="00FF61C1">
        <w:rPr>
          <w:rFonts w:ascii="Times New Roman" w:hAnsi="Times New Roman" w:cs="Times New Roman"/>
          <w:b/>
          <w:sz w:val="24"/>
          <w:szCs w:val="24"/>
        </w:rPr>
        <w:t xml:space="preserve">2.7.2. </w:t>
      </w:r>
      <w:r w:rsidR="00B50EAD">
        <w:rPr>
          <w:rFonts w:ascii="Times New Roman" w:hAnsi="Times New Roman" w:cs="Times New Roman"/>
          <w:sz w:val="24"/>
          <w:szCs w:val="24"/>
        </w:rPr>
        <w:t>asistență</w:t>
      </w:r>
      <w:r w:rsidRPr="00FF61C1">
        <w:rPr>
          <w:rFonts w:ascii="Times New Roman" w:hAnsi="Times New Roman" w:cs="Times New Roman"/>
          <w:sz w:val="24"/>
          <w:szCs w:val="24"/>
        </w:rPr>
        <w:t xml:space="preserve">/reprezentare procedura insolvenței la fond – </w:t>
      </w:r>
      <w:r w:rsidRPr="00B50EAD">
        <w:rPr>
          <w:rFonts w:ascii="Times New Roman" w:hAnsi="Times New Roman" w:cs="Times New Roman"/>
          <w:color w:val="FF0000"/>
          <w:sz w:val="24"/>
          <w:szCs w:val="24"/>
        </w:rPr>
        <w:t>120 lei termen</w:t>
      </w:r>
      <w:r w:rsidRPr="00FF61C1">
        <w:rPr>
          <w:rFonts w:ascii="Times New Roman" w:hAnsi="Times New Roman" w:cs="Times New Roman"/>
          <w:sz w:val="24"/>
          <w:szCs w:val="24"/>
        </w:rPr>
        <w:t>;</w:t>
      </w:r>
    </w:p>
    <w:p w:rsidR="00FF61C1" w:rsidRPr="00FF61C1" w:rsidRDefault="00FF61C1" w:rsidP="00711FB5">
      <w:pPr>
        <w:spacing w:line="276" w:lineRule="auto"/>
        <w:ind w:left="360"/>
        <w:jc w:val="both"/>
        <w:rPr>
          <w:rFonts w:ascii="Times New Roman" w:hAnsi="Times New Roman" w:cs="Times New Roman"/>
          <w:sz w:val="24"/>
          <w:szCs w:val="24"/>
        </w:rPr>
      </w:pPr>
      <w:r w:rsidRPr="00FF61C1">
        <w:rPr>
          <w:rFonts w:ascii="Times New Roman" w:hAnsi="Times New Roman" w:cs="Times New Roman"/>
          <w:b/>
          <w:sz w:val="24"/>
          <w:szCs w:val="24"/>
        </w:rPr>
        <w:t xml:space="preserve">2.7.3. </w:t>
      </w:r>
      <w:r w:rsidRPr="00FF61C1">
        <w:rPr>
          <w:rFonts w:ascii="Times New Roman" w:hAnsi="Times New Roman" w:cs="Times New Roman"/>
          <w:sz w:val="24"/>
          <w:szCs w:val="24"/>
        </w:rPr>
        <w:t xml:space="preserve">contestații și cereri  în procedura insolvenței – </w:t>
      </w:r>
      <w:r w:rsidRPr="00B50EAD">
        <w:rPr>
          <w:rFonts w:ascii="Times New Roman" w:hAnsi="Times New Roman" w:cs="Times New Roman"/>
          <w:color w:val="FF0000"/>
          <w:sz w:val="24"/>
          <w:szCs w:val="24"/>
        </w:rPr>
        <w:t>960 lei</w:t>
      </w:r>
      <w:r w:rsidRPr="00FF61C1">
        <w:rPr>
          <w:rFonts w:ascii="Times New Roman" w:hAnsi="Times New Roman" w:cs="Times New Roman"/>
          <w:sz w:val="24"/>
          <w:szCs w:val="24"/>
        </w:rPr>
        <w:t>.</w:t>
      </w:r>
    </w:p>
    <w:p w:rsidR="00FF61C1" w:rsidRPr="00FF61C1" w:rsidRDefault="00FF61C1" w:rsidP="00711FB5">
      <w:pPr>
        <w:jc w:val="both"/>
        <w:rPr>
          <w:rFonts w:ascii="Times New Roman" w:hAnsi="Times New Roman" w:cs="Times New Roman"/>
          <w:b/>
          <w:sz w:val="24"/>
          <w:szCs w:val="24"/>
        </w:rPr>
      </w:pPr>
      <w:r w:rsidRPr="00FF61C1">
        <w:rPr>
          <w:rFonts w:ascii="Times New Roman" w:hAnsi="Times New Roman" w:cs="Times New Roman"/>
          <w:b/>
          <w:sz w:val="24"/>
          <w:szCs w:val="24"/>
        </w:rPr>
        <w:t xml:space="preserve">       </w:t>
      </w:r>
    </w:p>
    <w:p w:rsidR="00FF61C1" w:rsidRDefault="00FF61C1" w:rsidP="00711FB5">
      <w:pPr>
        <w:ind w:firstLine="360"/>
        <w:jc w:val="both"/>
        <w:rPr>
          <w:rFonts w:ascii="Times New Roman" w:hAnsi="Times New Roman" w:cs="Times New Roman"/>
          <w:sz w:val="24"/>
          <w:szCs w:val="24"/>
        </w:rPr>
      </w:pPr>
      <w:r w:rsidRPr="00FF61C1">
        <w:rPr>
          <w:rFonts w:ascii="Times New Roman" w:hAnsi="Times New Roman" w:cs="Times New Roman"/>
          <w:b/>
          <w:sz w:val="24"/>
          <w:szCs w:val="24"/>
        </w:rPr>
        <w:t>2.8. În materie contravențională</w:t>
      </w:r>
    </w:p>
    <w:p w:rsidR="00B50EAD" w:rsidRPr="00FF61C1" w:rsidRDefault="00B50EAD" w:rsidP="00711FB5">
      <w:pPr>
        <w:ind w:firstLine="360"/>
        <w:jc w:val="both"/>
        <w:rPr>
          <w:rFonts w:ascii="Times New Roman" w:hAnsi="Times New Roman" w:cs="Times New Roman"/>
          <w:sz w:val="24"/>
          <w:szCs w:val="24"/>
        </w:rPr>
      </w:pPr>
    </w:p>
    <w:p w:rsidR="00FF61C1" w:rsidRPr="00FF61C1" w:rsidRDefault="00FF61C1" w:rsidP="00711FB5">
      <w:pPr>
        <w:tabs>
          <w:tab w:val="left" w:pos="0"/>
          <w:tab w:val="left" w:pos="630"/>
        </w:tabs>
        <w:ind w:left="360"/>
        <w:jc w:val="both"/>
        <w:rPr>
          <w:rFonts w:ascii="Times New Roman" w:hAnsi="Times New Roman" w:cs="Times New Roman"/>
          <w:sz w:val="24"/>
          <w:szCs w:val="24"/>
        </w:rPr>
      </w:pPr>
      <w:r w:rsidRPr="00FF61C1">
        <w:rPr>
          <w:rFonts w:ascii="Times New Roman" w:hAnsi="Times New Roman" w:cs="Times New Roman"/>
          <w:b/>
          <w:sz w:val="24"/>
          <w:szCs w:val="24"/>
        </w:rPr>
        <w:t>2.8.1.</w:t>
      </w:r>
      <w:r w:rsidRPr="00FF61C1">
        <w:rPr>
          <w:rFonts w:ascii="Times New Roman" w:hAnsi="Times New Roman" w:cs="Times New Roman"/>
          <w:sz w:val="24"/>
          <w:szCs w:val="24"/>
        </w:rPr>
        <w:t xml:space="preserve"> plângerea împotriva p</w:t>
      </w:r>
      <w:r w:rsidR="00B50EAD">
        <w:rPr>
          <w:rFonts w:ascii="Times New Roman" w:hAnsi="Times New Roman" w:cs="Times New Roman"/>
          <w:sz w:val="24"/>
          <w:szCs w:val="24"/>
        </w:rPr>
        <w:t>rocesului-verbal de constatare ș</w:t>
      </w:r>
      <w:r w:rsidRPr="00FF61C1">
        <w:rPr>
          <w:rFonts w:ascii="Times New Roman" w:hAnsi="Times New Roman" w:cs="Times New Roman"/>
          <w:sz w:val="24"/>
          <w:szCs w:val="24"/>
        </w:rPr>
        <w:t xml:space="preserve">i sancționare a contravenției – </w:t>
      </w:r>
      <w:r w:rsidRPr="00B50EAD">
        <w:rPr>
          <w:rFonts w:ascii="Times New Roman" w:hAnsi="Times New Roman" w:cs="Times New Roman"/>
          <w:color w:val="FF0000"/>
          <w:sz w:val="24"/>
          <w:szCs w:val="24"/>
        </w:rPr>
        <w:t>600 lei.</w:t>
      </w:r>
    </w:p>
    <w:p w:rsidR="00FF61C1" w:rsidRPr="00FF61C1" w:rsidRDefault="00FF61C1" w:rsidP="00711FB5">
      <w:pPr>
        <w:tabs>
          <w:tab w:val="left" w:pos="720"/>
        </w:tabs>
        <w:ind w:left="720"/>
        <w:jc w:val="both"/>
        <w:rPr>
          <w:rFonts w:ascii="Times New Roman" w:hAnsi="Times New Roman" w:cs="Times New Roman"/>
          <w:sz w:val="24"/>
          <w:szCs w:val="24"/>
        </w:rPr>
      </w:pPr>
    </w:p>
    <w:p w:rsidR="00FF61C1" w:rsidRPr="00FF61C1" w:rsidRDefault="00FF61C1" w:rsidP="00711FB5">
      <w:pPr>
        <w:ind w:firstLine="360"/>
        <w:jc w:val="both"/>
        <w:rPr>
          <w:rFonts w:ascii="Times New Roman" w:hAnsi="Times New Roman" w:cs="Times New Roman"/>
          <w:sz w:val="24"/>
          <w:szCs w:val="24"/>
        </w:rPr>
      </w:pPr>
      <w:r w:rsidRPr="00FF61C1">
        <w:rPr>
          <w:rFonts w:ascii="Times New Roman" w:hAnsi="Times New Roman" w:cs="Times New Roman"/>
          <w:b/>
          <w:sz w:val="24"/>
          <w:szCs w:val="24"/>
        </w:rPr>
        <w:t>2.9. Acțiunile și cererile î</w:t>
      </w:r>
      <w:r w:rsidR="00B50EAD">
        <w:rPr>
          <w:rFonts w:ascii="Times New Roman" w:hAnsi="Times New Roman" w:cs="Times New Roman"/>
          <w:b/>
          <w:sz w:val="24"/>
          <w:szCs w:val="24"/>
        </w:rPr>
        <w:t>n materie de carte funciară</w:t>
      </w:r>
      <w:r w:rsidRPr="00FF61C1">
        <w:rPr>
          <w:rFonts w:ascii="Times New Roman" w:hAnsi="Times New Roman" w:cs="Times New Roman"/>
          <w:sz w:val="24"/>
          <w:szCs w:val="24"/>
        </w:rPr>
        <w:t xml:space="preserve"> – </w:t>
      </w:r>
      <w:r w:rsidRPr="00B50EAD">
        <w:rPr>
          <w:rFonts w:ascii="Times New Roman" w:hAnsi="Times New Roman" w:cs="Times New Roman"/>
          <w:color w:val="FF0000"/>
          <w:sz w:val="24"/>
          <w:szCs w:val="24"/>
        </w:rPr>
        <w:t>840 lei</w:t>
      </w:r>
      <w:r w:rsidRPr="00FF61C1">
        <w:rPr>
          <w:rFonts w:ascii="Times New Roman" w:hAnsi="Times New Roman" w:cs="Times New Roman"/>
          <w:sz w:val="24"/>
          <w:szCs w:val="24"/>
        </w:rPr>
        <w:t xml:space="preserve">; </w:t>
      </w:r>
    </w:p>
    <w:p w:rsidR="00FF61C1" w:rsidRPr="00FF61C1" w:rsidRDefault="00FF61C1" w:rsidP="00711FB5">
      <w:pPr>
        <w:jc w:val="both"/>
        <w:rPr>
          <w:rFonts w:ascii="Times New Roman" w:hAnsi="Times New Roman" w:cs="Times New Roman"/>
          <w:sz w:val="24"/>
          <w:szCs w:val="24"/>
        </w:rPr>
      </w:pPr>
    </w:p>
    <w:p w:rsidR="00FF61C1" w:rsidRPr="00FF61C1" w:rsidRDefault="00FF61C1" w:rsidP="00711FB5">
      <w:pPr>
        <w:ind w:firstLine="360"/>
        <w:jc w:val="both"/>
        <w:rPr>
          <w:rFonts w:ascii="Times New Roman" w:hAnsi="Times New Roman" w:cs="Times New Roman"/>
          <w:sz w:val="24"/>
          <w:szCs w:val="24"/>
        </w:rPr>
      </w:pPr>
      <w:r w:rsidRPr="00FF61C1">
        <w:rPr>
          <w:rFonts w:ascii="Times New Roman" w:hAnsi="Times New Roman" w:cs="Times New Roman"/>
          <w:b/>
          <w:sz w:val="24"/>
          <w:szCs w:val="24"/>
        </w:rPr>
        <w:t>2.10</w:t>
      </w:r>
      <w:r w:rsidRPr="00FF61C1">
        <w:rPr>
          <w:rFonts w:ascii="Times New Roman" w:hAnsi="Times New Roman" w:cs="Times New Roman"/>
          <w:sz w:val="24"/>
          <w:szCs w:val="24"/>
        </w:rPr>
        <w:t xml:space="preserve">. a) cereri de intervenție înregistrare acte/mențiuni la Oficiul Național al Registrului Comerțului (în continuare, ONRC) - </w:t>
      </w:r>
      <w:r w:rsidRPr="00B50EAD">
        <w:rPr>
          <w:rFonts w:ascii="Times New Roman" w:hAnsi="Times New Roman" w:cs="Times New Roman"/>
          <w:color w:val="FF0000"/>
          <w:sz w:val="24"/>
          <w:szCs w:val="24"/>
        </w:rPr>
        <w:t>840 lei</w:t>
      </w:r>
      <w:r w:rsidRPr="00FF61C1">
        <w:rPr>
          <w:rFonts w:ascii="Times New Roman" w:hAnsi="Times New Roman" w:cs="Times New Roman"/>
          <w:sz w:val="24"/>
          <w:szCs w:val="24"/>
        </w:rPr>
        <w:t xml:space="preserve">; </w:t>
      </w:r>
    </w:p>
    <w:p w:rsidR="00FF61C1" w:rsidRDefault="00FF61C1" w:rsidP="00711FB5">
      <w:pPr>
        <w:ind w:left="360"/>
        <w:jc w:val="both"/>
        <w:rPr>
          <w:rFonts w:ascii="Times New Roman" w:hAnsi="Times New Roman" w:cs="Times New Roman"/>
          <w:sz w:val="24"/>
          <w:szCs w:val="24"/>
        </w:rPr>
      </w:pPr>
      <w:r w:rsidRPr="00FF61C1">
        <w:rPr>
          <w:rFonts w:ascii="Times New Roman" w:hAnsi="Times New Roman" w:cs="Times New Roman"/>
          <w:sz w:val="24"/>
          <w:szCs w:val="24"/>
        </w:rPr>
        <w:t xml:space="preserve">          b) plângere împotriva rezoluției Directorului ONRC – </w:t>
      </w:r>
      <w:r w:rsidRPr="00B50EAD">
        <w:rPr>
          <w:rFonts w:ascii="Times New Roman" w:hAnsi="Times New Roman" w:cs="Times New Roman"/>
          <w:color w:val="FF0000"/>
          <w:sz w:val="24"/>
          <w:szCs w:val="24"/>
        </w:rPr>
        <w:t>84</w:t>
      </w:r>
      <w:r w:rsidR="00B50EAD">
        <w:rPr>
          <w:rFonts w:ascii="Times New Roman" w:hAnsi="Times New Roman" w:cs="Times New Roman"/>
          <w:color w:val="FF0000"/>
          <w:sz w:val="24"/>
          <w:szCs w:val="24"/>
        </w:rPr>
        <w:t>0 lei</w:t>
      </w:r>
      <w:r w:rsidRPr="00FF61C1">
        <w:rPr>
          <w:rFonts w:ascii="Times New Roman" w:hAnsi="Times New Roman" w:cs="Times New Roman"/>
          <w:sz w:val="24"/>
          <w:szCs w:val="24"/>
        </w:rPr>
        <w:t>.</w:t>
      </w:r>
    </w:p>
    <w:p w:rsidR="00B50EAD" w:rsidRPr="00FF61C1" w:rsidRDefault="00B50EAD" w:rsidP="00711FB5">
      <w:pPr>
        <w:ind w:left="360"/>
        <w:jc w:val="both"/>
        <w:rPr>
          <w:rFonts w:ascii="Times New Roman" w:hAnsi="Times New Roman" w:cs="Times New Roman"/>
          <w:sz w:val="24"/>
          <w:szCs w:val="24"/>
        </w:rPr>
      </w:pPr>
    </w:p>
    <w:p w:rsidR="00FF61C1" w:rsidRDefault="00FF61C1" w:rsidP="00711FB5">
      <w:pPr>
        <w:ind w:left="360"/>
        <w:jc w:val="both"/>
        <w:rPr>
          <w:rFonts w:ascii="Times New Roman" w:hAnsi="Times New Roman" w:cs="Times New Roman"/>
          <w:sz w:val="24"/>
          <w:szCs w:val="24"/>
        </w:rPr>
      </w:pPr>
      <w:r w:rsidRPr="00FF61C1">
        <w:rPr>
          <w:rFonts w:ascii="Times New Roman" w:hAnsi="Times New Roman" w:cs="Times New Roman"/>
          <w:b/>
          <w:sz w:val="24"/>
          <w:szCs w:val="24"/>
        </w:rPr>
        <w:t xml:space="preserve">2.11. Cererile privind  </w:t>
      </w:r>
      <w:r w:rsidR="00B50EAD">
        <w:rPr>
          <w:rFonts w:ascii="Times New Roman" w:hAnsi="Times New Roman" w:cs="Times New Roman"/>
          <w:b/>
          <w:sz w:val="24"/>
          <w:szCs w:val="24"/>
        </w:rPr>
        <w:t>litigiile de muncă ș</w:t>
      </w:r>
      <w:r w:rsidRPr="00FF61C1">
        <w:rPr>
          <w:rFonts w:ascii="Times New Roman" w:hAnsi="Times New Roman" w:cs="Times New Roman"/>
          <w:b/>
          <w:sz w:val="24"/>
          <w:szCs w:val="24"/>
        </w:rPr>
        <w:t>i drepturi și obligații  cu caracter social</w:t>
      </w:r>
      <w:r w:rsidRPr="00FF61C1">
        <w:rPr>
          <w:rFonts w:ascii="Times New Roman" w:hAnsi="Times New Roman" w:cs="Times New Roman"/>
          <w:sz w:val="24"/>
          <w:szCs w:val="24"/>
        </w:rPr>
        <w:t>:</w:t>
      </w:r>
    </w:p>
    <w:p w:rsidR="00B50EAD" w:rsidRPr="00FF61C1" w:rsidRDefault="00B50EAD" w:rsidP="00711FB5">
      <w:pPr>
        <w:ind w:left="360"/>
        <w:jc w:val="both"/>
        <w:rPr>
          <w:rFonts w:ascii="Times New Roman" w:hAnsi="Times New Roman" w:cs="Times New Roman"/>
          <w:sz w:val="24"/>
          <w:szCs w:val="24"/>
        </w:rPr>
      </w:pPr>
    </w:p>
    <w:p w:rsidR="00FF61C1" w:rsidRPr="00FF61C1" w:rsidRDefault="00FF61C1" w:rsidP="00711FB5">
      <w:pPr>
        <w:tabs>
          <w:tab w:val="left" w:pos="720"/>
        </w:tabs>
        <w:ind w:left="360"/>
        <w:jc w:val="both"/>
        <w:rPr>
          <w:rFonts w:ascii="Times New Roman" w:hAnsi="Times New Roman" w:cs="Times New Roman"/>
          <w:sz w:val="24"/>
          <w:szCs w:val="24"/>
        </w:rPr>
      </w:pPr>
      <w:r w:rsidRPr="00FF61C1">
        <w:rPr>
          <w:rFonts w:ascii="Times New Roman" w:hAnsi="Times New Roman" w:cs="Times New Roman"/>
          <w:b/>
          <w:sz w:val="24"/>
          <w:szCs w:val="24"/>
        </w:rPr>
        <w:t>2.11.1.</w:t>
      </w:r>
      <w:r w:rsidRPr="00FF61C1">
        <w:rPr>
          <w:rFonts w:ascii="Times New Roman" w:hAnsi="Times New Roman" w:cs="Times New Roman"/>
          <w:sz w:val="24"/>
          <w:szCs w:val="24"/>
        </w:rPr>
        <w:t xml:space="preserve"> contestații împotriva deciziilor emise cu privire la încheierea, executarea, modificarea și încetarea CIM – </w:t>
      </w:r>
      <w:r w:rsidRPr="00B50EAD">
        <w:rPr>
          <w:rFonts w:ascii="Times New Roman" w:hAnsi="Times New Roman" w:cs="Times New Roman"/>
          <w:color w:val="FF0000"/>
          <w:sz w:val="24"/>
          <w:szCs w:val="24"/>
        </w:rPr>
        <w:t>1200 lei</w:t>
      </w:r>
      <w:r w:rsidRPr="00FF61C1">
        <w:rPr>
          <w:rFonts w:ascii="Times New Roman" w:hAnsi="Times New Roman" w:cs="Times New Roman"/>
          <w:sz w:val="24"/>
          <w:szCs w:val="24"/>
        </w:rPr>
        <w:t>;</w:t>
      </w:r>
    </w:p>
    <w:p w:rsidR="00FF61C1" w:rsidRPr="00FF61C1" w:rsidRDefault="00FF61C1" w:rsidP="00711FB5">
      <w:pPr>
        <w:tabs>
          <w:tab w:val="left" w:pos="720"/>
        </w:tabs>
        <w:ind w:left="360"/>
        <w:jc w:val="both"/>
        <w:rPr>
          <w:rFonts w:ascii="Times New Roman" w:hAnsi="Times New Roman" w:cs="Times New Roman"/>
          <w:sz w:val="24"/>
          <w:szCs w:val="24"/>
        </w:rPr>
      </w:pPr>
      <w:r w:rsidRPr="00FF61C1">
        <w:rPr>
          <w:rFonts w:ascii="Times New Roman" w:hAnsi="Times New Roman" w:cs="Times New Roman"/>
          <w:b/>
          <w:sz w:val="24"/>
          <w:szCs w:val="24"/>
        </w:rPr>
        <w:t>2.11.2.</w:t>
      </w:r>
      <w:r w:rsidRPr="00FF61C1">
        <w:rPr>
          <w:rFonts w:ascii="Times New Roman" w:hAnsi="Times New Roman" w:cs="Times New Roman"/>
          <w:sz w:val="24"/>
          <w:szCs w:val="24"/>
        </w:rPr>
        <w:t xml:space="preserve"> stabilirea și plata pensiilor, precum si alte drepturi prevăzute prin sistemele de asigurări sociale - </w:t>
      </w:r>
      <w:r w:rsidRPr="00B50EAD">
        <w:rPr>
          <w:rFonts w:ascii="Times New Roman" w:hAnsi="Times New Roman" w:cs="Times New Roman"/>
          <w:color w:val="FF0000"/>
          <w:sz w:val="24"/>
          <w:szCs w:val="24"/>
        </w:rPr>
        <w:t>960 lei</w:t>
      </w:r>
      <w:r w:rsidRPr="00FF61C1">
        <w:rPr>
          <w:rFonts w:ascii="Times New Roman" w:hAnsi="Times New Roman" w:cs="Times New Roman"/>
          <w:sz w:val="24"/>
          <w:szCs w:val="24"/>
        </w:rPr>
        <w:t>;</w:t>
      </w:r>
    </w:p>
    <w:p w:rsidR="00FF61C1" w:rsidRPr="00FF61C1" w:rsidRDefault="00FF61C1" w:rsidP="00711FB5">
      <w:pPr>
        <w:tabs>
          <w:tab w:val="left" w:pos="720"/>
        </w:tabs>
        <w:ind w:left="360"/>
        <w:jc w:val="both"/>
        <w:rPr>
          <w:rFonts w:ascii="Times New Roman" w:hAnsi="Times New Roman" w:cs="Times New Roman"/>
          <w:sz w:val="24"/>
          <w:szCs w:val="24"/>
        </w:rPr>
      </w:pPr>
      <w:r w:rsidRPr="00FF61C1">
        <w:rPr>
          <w:rFonts w:ascii="Times New Roman" w:hAnsi="Times New Roman" w:cs="Times New Roman"/>
          <w:b/>
          <w:sz w:val="24"/>
          <w:szCs w:val="24"/>
        </w:rPr>
        <w:lastRenderedPageBreak/>
        <w:t>2.11.3.</w:t>
      </w:r>
      <w:r w:rsidRPr="00FF61C1">
        <w:rPr>
          <w:rFonts w:ascii="Times New Roman" w:hAnsi="Times New Roman" w:cs="Times New Roman"/>
          <w:sz w:val="24"/>
          <w:szCs w:val="24"/>
        </w:rPr>
        <w:t xml:space="preserve"> stabilirea și plata ajutorului de șomaj, a ajut</w:t>
      </w:r>
      <w:r w:rsidR="00B50EAD">
        <w:rPr>
          <w:rFonts w:ascii="Times New Roman" w:hAnsi="Times New Roman" w:cs="Times New Roman"/>
          <w:sz w:val="24"/>
          <w:szCs w:val="24"/>
        </w:rPr>
        <w:t>orului de integrare profesională</w:t>
      </w:r>
      <w:r w:rsidRPr="00FF61C1">
        <w:rPr>
          <w:rFonts w:ascii="Times New Roman" w:hAnsi="Times New Roman" w:cs="Times New Roman"/>
          <w:sz w:val="24"/>
          <w:szCs w:val="24"/>
        </w:rPr>
        <w:t xml:space="preserve"> și a alocației de sprijin, a ajutorului social, a alocației de stat pentru copii, a drepturilor persoanelor cu dizabilități și a altor forme de protecție</w:t>
      </w:r>
      <w:r w:rsidR="00B50EAD">
        <w:rPr>
          <w:rFonts w:ascii="Times New Roman" w:hAnsi="Times New Roman" w:cs="Times New Roman"/>
          <w:sz w:val="24"/>
          <w:szCs w:val="24"/>
        </w:rPr>
        <w:t xml:space="preserve"> socială</w:t>
      </w:r>
      <w:r w:rsidRPr="00FF61C1">
        <w:rPr>
          <w:rFonts w:ascii="Times New Roman" w:hAnsi="Times New Roman" w:cs="Times New Roman"/>
          <w:sz w:val="24"/>
          <w:szCs w:val="24"/>
        </w:rPr>
        <w:t xml:space="preserve"> prevăzute de lege - </w:t>
      </w:r>
      <w:r w:rsidRPr="00B50EAD">
        <w:rPr>
          <w:rFonts w:ascii="Times New Roman" w:hAnsi="Times New Roman" w:cs="Times New Roman"/>
          <w:color w:val="FF0000"/>
          <w:sz w:val="24"/>
          <w:szCs w:val="24"/>
        </w:rPr>
        <w:t>960 lei</w:t>
      </w:r>
      <w:r w:rsidRPr="00FF61C1">
        <w:rPr>
          <w:rFonts w:ascii="Times New Roman" w:hAnsi="Times New Roman" w:cs="Times New Roman"/>
          <w:sz w:val="24"/>
          <w:szCs w:val="24"/>
        </w:rPr>
        <w:t>.</w:t>
      </w:r>
    </w:p>
    <w:p w:rsidR="00FF61C1" w:rsidRPr="00FF61C1" w:rsidRDefault="00FF61C1" w:rsidP="00711FB5">
      <w:pPr>
        <w:jc w:val="both"/>
        <w:rPr>
          <w:rFonts w:ascii="Times New Roman" w:hAnsi="Times New Roman" w:cs="Times New Roman"/>
          <w:sz w:val="24"/>
          <w:szCs w:val="24"/>
        </w:rPr>
      </w:pPr>
    </w:p>
    <w:p w:rsidR="00FF61C1" w:rsidRDefault="00FF61C1" w:rsidP="00711FB5">
      <w:pPr>
        <w:tabs>
          <w:tab w:val="left" w:pos="720"/>
        </w:tabs>
        <w:ind w:left="360"/>
        <w:jc w:val="both"/>
        <w:rPr>
          <w:rFonts w:ascii="Times New Roman" w:hAnsi="Times New Roman" w:cs="Times New Roman"/>
          <w:b/>
          <w:sz w:val="24"/>
          <w:szCs w:val="24"/>
        </w:rPr>
      </w:pPr>
      <w:r w:rsidRPr="00FF61C1">
        <w:rPr>
          <w:rFonts w:ascii="Times New Roman" w:hAnsi="Times New Roman" w:cs="Times New Roman"/>
          <w:b/>
          <w:sz w:val="24"/>
          <w:szCs w:val="24"/>
        </w:rPr>
        <w:t>2.12. Activitățile de curatelă care presupun servicii de asistență și reprezentare avocațială</w:t>
      </w:r>
    </w:p>
    <w:p w:rsidR="00B50EAD" w:rsidRPr="00FF61C1" w:rsidRDefault="00B50EAD" w:rsidP="00711FB5">
      <w:pPr>
        <w:tabs>
          <w:tab w:val="left" w:pos="720"/>
        </w:tabs>
        <w:ind w:left="360"/>
        <w:jc w:val="both"/>
        <w:rPr>
          <w:rFonts w:ascii="Times New Roman" w:hAnsi="Times New Roman" w:cs="Times New Roman"/>
          <w:b/>
          <w:sz w:val="24"/>
          <w:szCs w:val="24"/>
        </w:rPr>
      </w:pPr>
    </w:p>
    <w:p w:rsidR="00FF61C1" w:rsidRPr="00FF61C1" w:rsidRDefault="00FF61C1" w:rsidP="00711FB5">
      <w:pPr>
        <w:ind w:left="360"/>
        <w:jc w:val="both"/>
        <w:rPr>
          <w:rFonts w:ascii="Times New Roman" w:hAnsi="Times New Roman" w:cs="Times New Roman"/>
          <w:sz w:val="24"/>
          <w:szCs w:val="24"/>
        </w:rPr>
      </w:pPr>
      <w:r w:rsidRPr="00FF61C1">
        <w:rPr>
          <w:rFonts w:ascii="Times New Roman" w:hAnsi="Times New Roman" w:cs="Times New Roman"/>
          <w:b/>
          <w:sz w:val="24"/>
          <w:szCs w:val="24"/>
        </w:rPr>
        <w:t>2.12.1.</w:t>
      </w:r>
      <w:r w:rsidRPr="00FF61C1">
        <w:rPr>
          <w:rFonts w:ascii="Times New Roman" w:hAnsi="Times New Roman" w:cs="Times New Roman"/>
          <w:sz w:val="24"/>
          <w:szCs w:val="24"/>
        </w:rPr>
        <w:t xml:space="preserve"> Remunerația</w:t>
      </w:r>
      <w:r w:rsidR="00B50EAD">
        <w:rPr>
          <w:rFonts w:ascii="Times New Roman" w:hAnsi="Times New Roman" w:cs="Times New Roman"/>
          <w:sz w:val="24"/>
          <w:szCs w:val="24"/>
        </w:rPr>
        <w:t xml:space="preserve"> minimă</w:t>
      </w:r>
      <w:r w:rsidRPr="00FF61C1">
        <w:rPr>
          <w:rFonts w:ascii="Times New Roman" w:hAnsi="Times New Roman" w:cs="Times New Roman"/>
          <w:sz w:val="24"/>
          <w:szCs w:val="24"/>
        </w:rPr>
        <w:t xml:space="preserve"> a curatorului special numit de instanță în condițiile art.</w:t>
      </w:r>
      <w:r w:rsidR="00B50EAD">
        <w:rPr>
          <w:rFonts w:ascii="Times New Roman" w:hAnsi="Times New Roman" w:cs="Times New Roman"/>
          <w:sz w:val="24"/>
          <w:szCs w:val="24"/>
        </w:rPr>
        <w:t xml:space="preserve"> </w:t>
      </w:r>
      <w:r w:rsidRPr="00FF61C1">
        <w:rPr>
          <w:rFonts w:ascii="Times New Roman" w:hAnsi="Times New Roman" w:cs="Times New Roman"/>
          <w:sz w:val="24"/>
          <w:szCs w:val="24"/>
        </w:rPr>
        <w:t>80 alin. (4) și art.</w:t>
      </w:r>
      <w:r w:rsidR="00B50EAD">
        <w:rPr>
          <w:rFonts w:ascii="Times New Roman" w:hAnsi="Times New Roman" w:cs="Times New Roman"/>
          <w:sz w:val="24"/>
          <w:szCs w:val="24"/>
        </w:rPr>
        <w:t xml:space="preserve"> </w:t>
      </w:r>
      <w:r w:rsidRPr="00FF61C1">
        <w:rPr>
          <w:rFonts w:ascii="Times New Roman" w:hAnsi="Times New Roman" w:cs="Times New Roman"/>
          <w:sz w:val="24"/>
          <w:szCs w:val="24"/>
        </w:rPr>
        <w:t xml:space="preserve">167 din Codul de procedură civilă - </w:t>
      </w:r>
      <w:r w:rsidRPr="00B50EAD">
        <w:rPr>
          <w:rFonts w:ascii="Times New Roman" w:hAnsi="Times New Roman" w:cs="Times New Roman"/>
          <w:color w:val="FF0000"/>
          <w:sz w:val="24"/>
          <w:szCs w:val="24"/>
        </w:rPr>
        <w:t>360 lei</w:t>
      </w:r>
      <w:r w:rsidRPr="00FF61C1">
        <w:rPr>
          <w:rFonts w:ascii="Times New Roman" w:hAnsi="Times New Roman" w:cs="Times New Roman"/>
          <w:sz w:val="24"/>
          <w:szCs w:val="24"/>
        </w:rPr>
        <w:t>.</w:t>
      </w:r>
    </w:p>
    <w:p w:rsidR="00FF61C1" w:rsidRPr="00FF61C1" w:rsidRDefault="00FF61C1" w:rsidP="00711FB5">
      <w:pPr>
        <w:jc w:val="both"/>
        <w:rPr>
          <w:rFonts w:ascii="Times New Roman" w:hAnsi="Times New Roman" w:cs="Times New Roman"/>
          <w:sz w:val="24"/>
          <w:szCs w:val="24"/>
        </w:rPr>
      </w:pPr>
    </w:p>
    <w:p w:rsidR="00FF61C1" w:rsidRPr="00FF61C1" w:rsidRDefault="00FF61C1" w:rsidP="00711FB5">
      <w:pPr>
        <w:jc w:val="both"/>
        <w:rPr>
          <w:rFonts w:ascii="Times New Roman" w:hAnsi="Times New Roman" w:cs="Times New Roman"/>
          <w:sz w:val="24"/>
          <w:szCs w:val="24"/>
        </w:rPr>
      </w:pPr>
    </w:p>
    <w:p w:rsidR="00FF61C1" w:rsidRPr="00FF61C1" w:rsidRDefault="00FF61C1" w:rsidP="00711FB5">
      <w:pPr>
        <w:numPr>
          <w:ilvl w:val="0"/>
          <w:numId w:val="18"/>
        </w:numPr>
        <w:spacing w:after="0" w:line="276" w:lineRule="auto"/>
        <w:ind w:right="166"/>
        <w:jc w:val="both"/>
        <w:rPr>
          <w:rFonts w:ascii="Times New Roman" w:hAnsi="Times New Roman" w:cs="Times New Roman"/>
          <w:b/>
          <w:sz w:val="24"/>
          <w:szCs w:val="24"/>
        </w:rPr>
      </w:pPr>
      <w:r w:rsidRPr="00FF61C1">
        <w:rPr>
          <w:rFonts w:ascii="Times New Roman" w:hAnsi="Times New Roman" w:cs="Times New Roman"/>
          <w:b/>
          <w:sz w:val="24"/>
          <w:szCs w:val="24"/>
        </w:rPr>
        <w:t xml:space="preserve">ÎN MATERIE PENALĂ </w:t>
      </w:r>
    </w:p>
    <w:p w:rsidR="00FF61C1" w:rsidRPr="00FF61C1" w:rsidRDefault="00FF61C1" w:rsidP="00711FB5">
      <w:pPr>
        <w:pStyle w:val="ListParagraph"/>
        <w:ind w:left="0" w:right="166"/>
        <w:jc w:val="both"/>
      </w:pPr>
    </w:p>
    <w:p w:rsidR="00FF61C1" w:rsidRPr="00FF61C1" w:rsidRDefault="00FF61C1" w:rsidP="00711FB5">
      <w:pPr>
        <w:pStyle w:val="ListParagraph"/>
        <w:numPr>
          <w:ilvl w:val="0"/>
          <w:numId w:val="21"/>
        </w:numPr>
        <w:spacing w:line="276" w:lineRule="auto"/>
        <w:ind w:right="166"/>
        <w:jc w:val="both"/>
      </w:pPr>
      <w:r w:rsidRPr="00FF61C1">
        <w:rPr>
          <w:b/>
        </w:rPr>
        <w:t>Consultații juridice, prestații ocazionale și/sau redactarea unor acte</w:t>
      </w:r>
    </w:p>
    <w:p w:rsidR="00FF61C1" w:rsidRPr="00FF61C1" w:rsidRDefault="00FF61C1" w:rsidP="00711FB5">
      <w:pPr>
        <w:pStyle w:val="ListParagraph"/>
        <w:ind w:left="0" w:right="166" w:firstLine="360"/>
        <w:jc w:val="both"/>
        <w:rPr>
          <w:b/>
        </w:rPr>
      </w:pPr>
    </w:p>
    <w:p w:rsidR="00FF61C1" w:rsidRPr="00FF61C1" w:rsidRDefault="00FF61C1" w:rsidP="00711FB5">
      <w:pPr>
        <w:pStyle w:val="ListParagraph"/>
        <w:ind w:left="0" w:right="166" w:firstLine="360"/>
        <w:jc w:val="both"/>
      </w:pPr>
      <w:r w:rsidRPr="00FF61C1">
        <w:rPr>
          <w:b/>
        </w:rPr>
        <w:t>1.1</w:t>
      </w:r>
      <w:r w:rsidRPr="00FF61C1">
        <w:t xml:space="preserve">. Consultație juridică </w:t>
      </w:r>
      <w:r w:rsidR="00B50EAD">
        <w:t>inițială</w:t>
      </w:r>
      <w:r w:rsidRPr="00FF61C1">
        <w:t xml:space="preserve"> în materie penală - </w:t>
      </w:r>
      <w:r w:rsidRPr="00B50EAD">
        <w:rPr>
          <w:color w:val="FF0000"/>
        </w:rPr>
        <w:t>240 lei</w:t>
      </w:r>
      <w:r w:rsidRPr="00FF61C1">
        <w:t>;</w:t>
      </w:r>
    </w:p>
    <w:p w:rsidR="00FF61C1" w:rsidRPr="00FF61C1" w:rsidRDefault="00FF61C1" w:rsidP="00711FB5">
      <w:pPr>
        <w:pStyle w:val="ListParagraph"/>
        <w:ind w:left="0" w:right="166" w:firstLine="360"/>
        <w:jc w:val="both"/>
      </w:pPr>
      <w:r w:rsidRPr="00FF61C1">
        <w:rPr>
          <w:b/>
        </w:rPr>
        <w:t>1.2</w:t>
      </w:r>
      <w:r w:rsidRPr="00FF61C1">
        <w:t>. Consultație juridică incidentală (ocazionată de formularea unor cereri, excepții, concluzii etc. sau de instrumentarea unui act procesual) î</w:t>
      </w:r>
      <w:r w:rsidR="00B50EAD">
        <w:t>n materie penală</w:t>
      </w:r>
      <w:r w:rsidRPr="00FF61C1">
        <w:t xml:space="preserve"> - </w:t>
      </w:r>
      <w:r w:rsidRPr="00B50EAD">
        <w:rPr>
          <w:color w:val="FF0000"/>
        </w:rPr>
        <w:t>120 lei</w:t>
      </w:r>
      <w:r w:rsidRPr="00FF61C1">
        <w:t>;</w:t>
      </w:r>
    </w:p>
    <w:p w:rsidR="00FF61C1" w:rsidRPr="00FF61C1" w:rsidRDefault="00FF61C1" w:rsidP="00711FB5">
      <w:pPr>
        <w:pStyle w:val="ListParagraph"/>
        <w:ind w:left="0" w:right="166" w:firstLine="360"/>
        <w:jc w:val="both"/>
      </w:pPr>
      <w:r w:rsidRPr="00FF61C1">
        <w:rPr>
          <w:b/>
        </w:rPr>
        <w:t>1.3</w:t>
      </w:r>
      <w:r w:rsidRPr="00FF61C1">
        <w:t xml:space="preserve">. Contactul direct dintre avocat și cel aflat în stare de reținere / arest / internat medical pentru pregătirea apărării (grefa inițială) – </w:t>
      </w:r>
      <w:r w:rsidRPr="00B50EAD">
        <w:rPr>
          <w:color w:val="FF0000"/>
        </w:rPr>
        <w:t>360 lei</w:t>
      </w:r>
      <w:r w:rsidRPr="00FF61C1">
        <w:t>;</w:t>
      </w:r>
    </w:p>
    <w:p w:rsidR="00FF61C1" w:rsidRPr="00FF61C1" w:rsidRDefault="00FF61C1" w:rsidP="00711FB5">
      <w:pPr>
        <w:pStyle w:val="ListParagraph"/>
        <w:tabs>
          <w:tab w:val="left" w:pos="450"/>
        </w:tabs>
        <w:ind w:left="0" w:right="166" w:firstLine="360"/>
        <w:jc w:val="both"/>
      </w:pPr>
      <w:r w:rsidRPr="00FF61C1">
        <w:rPr>
          <w:b/>
        </w:rPr>
        <w:t>1.4</w:t>
      </w:r>
      <w:r w:rsidRPr="00FF61C1">
        <w:t xml:space="preserve">. Contactul direct dintre avocat și cel aflat în stare de reținere / arest / internat medical pentru documentarea în vederea pregătirii apărării, subsecvent grefei inițiale sau pentru redactarea unei cereri / memoriu, formularea unei excepții, etc. (grefă incidentală) – </w:t>
      </w:r>
      <w:r w:rsidRPr="00B50EAD">
        <w:rPr>
          <w:color w:val="FF0000"/>
        </w:rPr>
        <w:t>240 lei</w:t>
      </w:r>
      <w:r w:rsidRPr="00FF61C1">
        <w:t>;</w:t>
      </w:r>
    </w:p>
    <w:p w:rsidR="00FF61C1" w:rsidRPr="00FF61C1" w:rsidRDefault="00FF61C1" w:rsidP="00711FB5">
      <w:pPr>
        <w:pStyle w:val="ListParagraph"/>
        <w:ind w:left="0" w:right="166" w:firstLine="360"/>
        <w:jc w:val="both"/>
      </w:pPr>
      <w:r w:rsidRPr="00FF61C1">
        <w:rPr>
          <w:b/>
        </w:rPr>
        <w:t>1.5.</w:t>
      </w:r>
      <w:r w:rsidRPr="00FF61C1">
        <w:t xml:space="preserve"> Studierea dosarului – </w:t>
      </w:r>
      <w:r w:rsidRPr="00B50EAD">
        <w:rPr>
          <w:color w:val="FF0000"/>
        </w:rPr>
        <w:t xml:space="preserve">120 lei în cursul urmăririi penale </w:t>
      </w:r>
      <w:r w:rsidRPr="00B50EAD">
        <w:rPr>
          <w:i/>
          <w:color w:val="FF0000"/>
        </w:rPr>
        <w:t>in personam</w:t>
      </w:r>
      <w:r w:rsidRPr="00FF61C1">
        <w:t xml:space="preserve">, la care se adaugă câte </w:t>
      </w:r>
      <w:r w:rsidRPr="00B50EAD">
        <w:rPr>
          <w:color w:val="FF0000"/>
        </w:rPr>
        <w:t>120 lei pentru f</w:t>
      </w:r>
      <w:r w:rsidR="00B50EAD">
        <w:rPr>
          <w:color w:val="FF0000"/>
        </w:rPr>
        <w:t>iecare fază sau etapă</w:t>
      </w:r>
      <w:r w:rsidRPr="00B50EAD">
        <w:rPr>
          <w:color w:val="FF0000"/>
        </w:rPr>
        <w:t xml:space="preserve"> procesuală ulterioară </w:t>
      </w:r>
      <w:r w:rsidRPr="00FF61C1">
        <w:t>studiată în plus;</w:t>
      </w:r>
    </w:p>
    <w:p w:rsidR="00FF61C1" w:rsidRPr="00FF61C1" w:rsidRDefault="00FF61C1" w:rsidP="00711FB5">
      <w:pPr>
        <w:pStyle w:val="ListParagraph"/>
        <w:ind w:left="0" w:right="166" w:firstLine="360"/>
        <w:jc w:val="both"/>
      </w:pPr>
      <w:r w:rsidRPr="00FF61C1">
        <w:rPr>
          <w:b/>
        </w:rPr>
        <w:t>1.6.</w:t>
      </w:r>
      <w:r w:rsidRPr="00FF61C1">
        <w:t xml:space="preserve"> Formularea unui act de sesizare a organelor de urmărire penală, exclusiv în calitate de persoană vătămată – </w:t>
      </w:r>
      <w:r w:rsidRPr="00B50EAD">
        <w:rPr>
          <w:color w:val="FF0000"/>
        </w:rPr>
        <w:t>360 lei</w:t>
      </w:r>
      <w:r w:rsidRPr="00FF61C1">
        <w:t>;</w:t>
      </w:r>
    </w:p>
    <w:p w:rsidR="00FF61C1" w:rsidRPr="00FF61C1" w:rsidRDefault="00FF61C1" w:rsidP="00711FB5">
      <w:pPr>
        <w:pStyle w:val="ListParagraph"/>
        <w:ind w:left="0" w:right="166" w:firstLine="360"/>
        <w:jc w:val="both"/>
      </w:pPr>
      <w:r w:rsidRPr="00FF61C1">
        <w:rPr>
          <w:b/>
        </w:rPr>
        <w:t>1.7.</w:t>
      </w:r>
      <w:r w:rsidRPr="00FF61C1">
        <w:t xml:space="preserve"> Formularea constituirii de parte civilă – </w:t>
      </w:r>
      <w:r w:rsidRPr="00B50EAD">
        <w:rPr>
          <w:color w:val="FF0000"/>
        </w:rPr>
        <w:t>2% din valoarea pretinsă</w:t>
      </w:r>
      <w:r w:rsidRPr="00FF61C1">
        <w:t xml:space="preserve">, dar </w:t>
      </w:r>
      <w:r w:rsidRPr="00B50EAD">
        <w:rPr>
          <w:color w:val="FF0000"/>
        </w:rPr>
        <w:t xml:space="preserve">nu mai puțin de 840 lei </w:t>
      </w:r>
      <w:r w:rsidRPr="00FF61C1">
        <w:t xml:space="preserve">(respectiv conform dispozițiilor art. I lit. B pct. 2.2. </w:t>
      </w:r>
      <w:r w:rsidRPr="00FF61C1">
        <w:rPr>
          <w:i/>
        </w:rPr>
        <w:t>supra</w:t>
      </w:r>
      <w:r w:rsidRPr="00FF61C1">
        <w:t>);</w:t>
      </w:r>
    </w:p>
    <w:p w:rsidR="00FF61C1" w:rsidRPr="00FF61C1" w:rsidRDefault="00FF61C1" w:rsidP="00711FB5">
      <w:pPr>
        <w:pStyle w:val="ListParagraph"/>
        <w:ind w:left="0" w:right="166" w:firstLine="360"/>
        <w:jc w:val="both"/>
      </w:pPr>
      <w:r w:rsidRPr="00FF61C1">
        <w:rPr>
          <w:b/>
        </w:rPr>
        <w:t xml:space="preserve">1.8.  </w:t>
      </w:r>
      <w:r w:rsidRPr="00FF61C1">
        <w:t xml:space="preserve">Formularea ocazională a unor sesizări, contestații sau cereri – </w:t>
      </w:r>
      <w:r w:rsidRPr="00B50EAD">
        <w:rPr>
          <w:color w:val="FF0000"/>
        </w:rPr>
        <w:t>360 lei</w:t>
      </w:r>
      <w:r w:rsidRPr="00FF61C1">
        <w:t>;</w:t>
      </w:r>
    </w:p>
    <w:p w:rsidR="00FF61C1" w:rsidRPr="00FF61C1" w:rsidRDefault="00FF61C1" w:rsidP="00711FB5">
      <w:pPr>
        <w:pStyle w:val="ListParagraph"/>
        <w:ind w:left="0" w:right="166" w:firstLine="360"/>
        <w:jc w:val="both"/>
      </w:pPr>
      <w:r w:rsidRPr="00FF61C1">
        <w:rPr>
          <w:b/>
        </w:rPr>
        <w:t>1.9.</w:t>
      </w:r>
      <w:r w:rsidRPr="00FF61C1">
        <w:t xml:space="preserve"> Asistență juridică și reprezentare în cont</w:t>
      </w:r>
      <w:r w:rsidR="00B50EAD">
        <w:t>estații privind măsurile asigură</w:t>
      </w:r>
      <w:r w:rsidRPr="00FF61C1">
        <w:t xml:space="preserve">torii pentru alți subiecți procesuali - </w:t>
      </w:r>
      <w:r w:rsidRPr="00B50EAD">
        <w:rPr>
          <w:color w:val="FF0000"/>
        </w:rPr>
        <w:t>2% din valoarea bunului indisponibilizat</w:t>
      </w:r>
      <w:r w:rsidRPr="00FF61C1">
        <w:t xml:space="preserve">, dar </w:t>
      </w:r>
      <w:r w:rsidRPr="00B50EAD">
        <w:rPr>
          <w:color w:val="FF0000"/>
        </w:rPr>
        <w:t>nu mai puțin de 1680 lei</w:t>
      </w:r>
      <w:r w:rsidRPr="00FF61C1">
        <w:t>.</w:t>
      </w:r>
    </w:p>
    <w:p w:rsidR="00FF61C1" w:rsidRPr="00FF61C1" w:rsidRDefault="00FF61C1" w:rsidP="00711FB5">
      <w:pPr>
        <w:pStyle w:val="ListParagraph"/>
        <w:ind w:left="0" w:right="166" w:firstLine="360"/>
        <w:jc w:val="both"/>
      </w:pPr>
    </w:p>
    <w:p w:rsidR="00FF61C1" w:rsidRPr="00FF61C1" w:rsidRDefault="00FF61C1" w:rsidP="00711FB5">
      <w:pPr>
        <w:pStyle w:val="ListParagraph"/>
        <w:numPr>
          <w:ilvl w:val="0"/>
          <w:numId w:val="21"/>
        </w:numPr>
        <w:spacing w:line="276" w:lineRule="auto"/>
        <w:ind w:left="630" w:right="166" w:hanging="270"/>
        <w:jc w:val="both"/>
        <w:rPr>
          <w:b/>
        </w:rPr>
      </w:pPr>
      <w:r w:rsidRPr="00FF61C1">
        <w:rPr>
          <w:b/>
        </w:rPr>
        <w:t>Urmărirea penală</w:t>
      </w:r>
    </w:p>
    <w:p w:rsidR="00FF61C1" w:rsidRPr="00FF61C1" w:rsidRDefault="00FF61C1" w:rsidP="00711FB5">
      <w:pPr>
        <w:ind w:left="360" w:right="166" w:firstLine="360"/>
        <w:jc w:val="both"/>
        <w:rPr>
          <w:rFonts w:ascii="Times New Roman" w:hAnsi="Times New Roman" w:cs="Times New Roman"/>
          <w:sz w:val="24"/>
          <w:szCs w:val="24"/>
        </w:rPr>
      </w:pPr>
    </w:p>
    <w:p w:rsidR="00FF61C1" w:rsidRPr="00FF61C1" w:rsidRDefault="00FF61C1" w:rsidP="00711FB5">
      <w:pPr>
        <w:pStyle w:val="ListParagraph"/>
        <w:ind w:left="0" w:right="166" w:firstLine="360"/>
        <w:jc w:val="both"/>
      </w:pPr>
      <w:r w:rsidRPr="00FF61C1">
        <w:rPr>
          <w:b/>
        </w:rPr>
        <w:t>2.1</w:t>
      </w:r>
      <w:r w:rsidRPr="00FF61C1">
        <w:t xml:space="preserve">. Asistența/reprezentarea juridică generală (include activitățile prevăzute la art. I lit. B, pct. 2.3., 2.4. </w:t>
      </w:r>
      <w:r w:rsidRPr="00FF61C1">
        <w:rPr>
          <w:i/>
        </w:rPr>
        <w:t>infra</w:t>
      </w:r>
      <w:r w:rsidRPr="00FF61C1">
        <w:t>) în fata organelor de urmărire</w:t>
      </w:r>
      <w:r w:rsidR="00B50EAD">
        <w:t xml:space="preserve"> penală</w:t>
      </w:r>
      <w:r w:rsidRPr="00FF61C1">
        <w:t xml:space="preserve"> - </w:t>
      </w:r>
      <w:r w:rsidRPr="00B50EAD">
        <w:rPr>
          <w:color w:val="FF0000"/>
        </w:rPr>
        <w:t>1440 lei/pentru fiecare subiect procesual</w:t>
      </w:r>
      <w:r w:rsidRPr="00FF61C1">
        <w:t>;</w:t>
      </w:r>
    </w:p>
    <w:p w:rsidR="00FF61C1" w:rsidRPr="00FF61C1" w:rsidRDefault="00FF61C1" w:rsidP="00711FB5">
      <w:pPr>
        <w:pStyle w:val="ListParagraph"/>
        <w:ind w:left="0" w:right="166" w:firstLine="360"/>
        <w:jc w:val="both"/>
      </w:pPr>
      <w:r w:rsidRPr="00FF61C1">
        <w:rPr>
          <w:b/>
        </w:rPr>
        <w:t>2.2.</w:t>
      </w:r>
      <w:r w:rsidRPr="00FF61C1">
        <w:t xml:space="preserve"> Asistența/reprezentarea juridică generală (include activitățile prevăzute la art. I lit. B, pct. 2.3., 2.4. </w:t>
      </w:r>
      <w:r w:rsidRPr="00FF61C1">
        <w:rPr>
          <w:i/>
        </w:rPr>
        <w:t>infra</w:t>
      </w:r>
      <w:r w:rsidRPr="00FF61C1">
        <w:t xml:space="preserve">) în fața organelor de urmărire penală  - </w:t>
      </w:r>
      <w:r w:rsidRPr="00B50EAD">
        <w:rPr>
          <w:color w:val="FF0000"/>
        </w:rPr>
        <w:t>1680 lei/pentru fiecare parte</w:t>
      </w:r>
      <w:r w:rsidRPr="00FF61C1">
        <w:t>;</w:t>
      </w:r>
    </w:p>
    <w:p w:rsidR="00FF61C1" w:rsidRPr="00FF61C1" w:rsidRDefault="00FF61C1" w:rsidP="00711FB5">
      <w:pPr>
        <w:pStyle w:val="ListParagraph"/>
        <w:ind w:left="0" w:right="166" w:firstLine="360"/>
        <w:jc w:val="both"/>
      </w:pPr>
      <w:r w:rsidRPr="00FF61C1">
        <w:rPr>
          <w:b/>
        </w:rPr>
        <w:t>2.3.</w:t>
      </w:r>
      <w:r w:rsidRPr="00FF61C1">
        <w:t xml:space="preserve"> Formularea unei cereri, excepții, plângeri, a unui memoriu sau a oricărui alt act – </w:t>
      </w:r>
      <w:r w:rsidRPr="00B50EAD">
        <w:rPr>
          <w:color w:val="FF0000"/>
        </w:rPr>
        <w:t>240 lei</w:t>
      </w:r>
      <w:r w:rsidRPr="00FF61C1">
        <w:t>;</w:t>
      </w:r>
    </w:p>
    <w:p w:rsidR="00FF61C1" w:rsidRPr="00FF61C1" w:rsidRDefault="00FF61C1" w:rsidP="00711FB5">
      <w:pPr>
        <w:pStyle w:val="ListParagraph"/>
        <w:ind w:left="0" w:right="166" w:firstLine="360"/>
        <w:jc w:val="both"/>
      </w:pPr>
      <w:r w:rsidRPr="00FF61C1">
        <w:rPr>
          <w:b/>
        </w:rPr>
        <w:t>2.4</w:t>
      </w:r>
      <w:r w:rsidRPr="00FF61C1">
        <w:t xml:space="preserve">. Participarea la efectuarea actelor de urmărire penală – </w:t>
      </w:r>
      <w:r w:rsidRPr="00B50EAD">
        <w:rPr>
          <w:color w:val="FF0000"/>
        </w:rPr>
        <w:t>120 lei / convocare</w:t>
      </w:r>
      <w:r w:rsidRPr="00FF61C1">
        <w:t>;</w:t>
      </w:r>
    </w:p>
    <w:p w:rsidR="00FF61C1" w:rsidRPr="00FF61C1" w:rsidRDefault="00FF61C1" w:rsidP="00711FB5">
      <w:pPr>
        <w:pStyle w:val="ListParagraph"/>
        <w:ind w:left="0" w:right="166" w:firstLine="360"/>
        <w:jc w:val="both"/>
      </w:pPr>
      <w:r w:rsidRPr="00FF61C1">
        <w:rPr>
          <w:b/>
        </w:rPr>
        <w:lastRenderedPageBreak/>
        <w:t>2.5</w:t>
      </w:r>
      <w:r w:rsidRPr="00FF61C1">
        <w:t xml:space="preserve">. Asistența/reprezentarea subiecților procesuali/părților în cursul medierii sau în procedura desfășurată în vederea împăcării sau pentru finalizarea unei proceduri prevăzută de lege care atrage stingerea acțiunii penale – </w:t>
      </w:r>
      <w:r w:rsidRPr="00B50EAD">
        <w:rPr>
          <w:color w:val="FF0000"/>
        </w:rPr>
        <w:t>360 lei</w:t>
      </w:r>
      <w:r w:rsidRPr="00FF61C1">
        <w:t>;</w:t>
      </w:r>
    </w:p>
    <w:p w:rsidR="00FF61C1" w:rsidRPr="00FF61C1" w:rsidRDefault="00FF61C1" w:rsidP="00711FB5">
      <w:pPr>
        <w:pStyle w:val="ListParagraph"/>
        <w:ind w:left="0" w:right="166" w:firstLine="360"/>
        <w:jc w:val="both"/>
      </w:pPr>
      <w:r w:rsidRPr="00FF61C1">
        <w:rPr>
          <w:b/>
        </w:rPr>
        <w:t>2.6.</w:t>
      </w:r>
      <w:r w:rsidRPr="00FF61C1">
        <w:t xml:space="preserve"> Formularea unei cereri de inițiere a acordului de recunoaștere a vinovăției – </w:t>
      </w:r>
      <w:r w:rsidRPr="00B50EAD">
        <w:rPr>
          <w:color w:val="FF0000"/>
        </w:rPr>
        <w:t>240 lei</w:t>
      </w:r>
      <w:r w:rsidRPr="00FF61C1">
        <w:t>;</w:t>
      </w:r>
    </w:p>
    <w:p w:rsidR="00FF61C1" w:rsidRPr="00FF61C1" w:rsidRDefault="00FF61C1" w:rsidP="00711FB5">
      <w:pPr>
        <w:pStyle w:val="ListParagraph"/>
        <w:ind w:left="0" w:right="166" w:firstLine="360"/>
        <w:jc w:val="both"/>
      </w:pPr>
      <w:r w:rsidRPr="00FF61C1">
        <w:rPr>
          <w:b/>
        </w:rPr>
        <w:t>2.7.</w:t>
      </w:r>
      <w:r w:rsidRPr="00FF61C1">
        <w:t xml:space="preserve"> Asistența/reprezentarea juridică a inculpatului în fa</w:t>
      </w:r>
      <w:r w:rsidR="00B50EAD">
        <w:t>ț</w:t>
      </w:r>
      <w:r w:rsidRPr="00FF61C1">
        <w:t xml:space="preserve">a procurorului în cursul acordului de recunoaștere a vinovăției – </w:t>
      </w:r>
      <w:r w:rsidRPr="00B50EAD">
        <w:rPr>
          <w:color w:val="FF0000"/>
        </w:rPr>
        <w:t>360 lei</w:t>
      </w:r>
      <w:r w:rsidRPr="00FF61C1">
        <w:t>;</w:t>
      </w:r>
    </w:p>
    <w:p w:rsidR="00FF61C1" w:rsidRPr="00FF61C1" w:rsidRDefault="00FF61C1" w:rsidP="00711FB5">
      <w:pPr>
        <w:pStyle w:val="ListParagraph"/>
        <w:ind w:left="0" w:right="166" w:firstLine="360"/>
        <w:jc w:val="both"/>
      </w:pPr>
      <w:r w:rsidRPr="00FF61C1">
        <w:rPr>
          <w:b/>
        </w:rPr>
        <w:t>2.8.</w:t>
      </w:r>
      <w:r w:rsidRPr="00FF61C1">
        <w:t xml:space="preserve"> Asistența în fața judecătorului de drepturi și libertăți – </w:t>
      </w:r>
      <w:r w:rsidRPr="00B50EAD">
        <w:rPr>
          <w:color w:val="FF0000"/>
        </w:rPr>
        <w:t>360 lei pentru fiecare sesizare</w:t>
      </w:r>
      <w:r w:rsidRPr="00FF61C1">
        <w:t xml:space="preserve">; </w:t>
      </w:r>
    </w:p>
    <w:p w:rsidR="00FF61C1" w:rsidRPr="00FF61C1" w:rsidRDefault="00FF61C1" w:rsidP="00711FB5">
      <w:pPr>
        <w:pStyle w:val="ListParagraph"/>
        <w:ind w:left="0" w:right="166" w:firstLine="360"/>
        <w:jc w:val="both"/>
      </w:pPr>
      <w:r w:rsidRPr="00FF61C1">
        <w:rPr>
          <w:b/>
        </w:rPr>
        <w:t>2.9.</w:t>
      </w:r>
      <w:r w:rsidRPr="00FF61C1">
        <w:t xml:space="preserve"> Formularea plângerilor împotriva ordonanței de clasare – </w:t>
      </w:r>
      <w:r w:rsidRPr="00B50EAD">
        <w:rPr>
          <w:color w:val="FF0000"/>
        </w:rPr>
        <w:t>360 lei pentru fiecare plângere</w:t>
      </w:r>
      <w:r w:rsidRPr="00FF61C1">
        <w:t>;</w:t>
      </w:r>
    </w:p>
    <w:p w:rsidR="00FF61C1" w:rsidRPr="00FF61C1" w:rsidRDefault="00FF61C1" w:rsidP="00711FB5">
      <w:pPr>
        <w:pStyle w:val="ListParagraph"/>
        <w:ind w:left="0" w:right="166" w:firstLine="360"/>
        <w:jc w:val="both"/>
      </w:pPr>
      <w:r w:rsidRPr="00FF61C1">
        <w:rPr>
          <w:b/>
        </w:rPr>
        <w:t>2.10.</w:t>
      </w:r>
      <w:r w:rsidRPr="00FF61C1">
        <w:t xml:space="preserve"> Asistența/reprezentarea juridică în fața judecătorului de cameră preliminară în plângerea împotriva soluției – </w:t>
      </w:r>
      <w:r w:rsidRPr="00B50EAD">
        <w:rPr>
          <w:color w:val="FF0000"/>
        </w:rPr>
        <w:t>360 lei</w:t>
      </w:r>
      <w:r w:rsidRPr="00FF61C1">
        <w:t>;</w:t>
      </w:r>
    </w:p>
    <w:p w:rsidR="00FF61C1" w:rsidRPr="00FF61C1" w:rsidRDefault="00FF61C1" w:rsidP="00711FB5">
      <w:pPr>
        <w:pStyle w:val="ListParagraph"/>
        <w:ind w:left="0" w:right="166" w:firstLine="360"/>
        <w:jc w:val="both"/>
      </w:pPr>
      <w:r w:rsidRPr="00FF61C1">
        <w:rPr>
          <w:b/>
        </w:rPr>
        <w:t>2.11.</w:t>
      </w:r>
      <w:r w:rsidRPr="00FF61C1">
        <w:t xml:space="preserve"> Asistența/reprezentarea juridică în fața </w:t>
      </w:r>
      <w:r w:rsidR="00B50EAD">
        <w:t>judecătorului de cameră</w:t>
      </w:r>
      <w:r w:rsidRPr="00FF61C1">
        <w:t xml:space="preserve"> preliminară în procedura confirmării la renunțarea la urmărirea penală – </w:t>
      </w:r>
      <w:r w:rsidRPr="007C517B">
        <w:rPr>
          <w:color w:val="FF0000"/>
        </w:rPr>
        <w:t>360 lei</w:t>
      </w:r>
      <w:r w:rsidRPr="00FF61C1">
        <w:t>;</w:t>
      </w:r>
    </w:p>
    <w:p w:rsidR="00FF61C1" w:rsidRPr="00FF61C1" w:rsidRDefault="00FF61C1" w:rsidP="00711FB5">
      <w:pPr>
        <w:pStyle w:val="ListParagraph"/>
        <w:ind w:left="0" w:right="166" w:firstLine="360"/>
        <w:jc w:val="both"/>
      </w:pPr>
      <w:r w:rsidRPr="00FF61C1">
        <w:rPr>
          <w:b/>
        </w:rPr>
        <w:t>2.12</w:t>
      </w:r>
      <w:r w:rsidRPr="00FF61C1">
        <w:t xml:space="preserve">. Asistența/reprezentarea juridică în fața </w:t>
      </w:r>
      <w:r w:rsidR="007C517B">
        <w:t>judecătorului de cameră preliminară</w:t>
      </w:r>
      <w:r w:rsidRPr="00FF61C1">
        <w:t xml:space="preserve"> în alte proceduri (Titlul IV Capitolele V, VII - IX) – </w:t>
      </w:r>
      <w:r w:rsidRPr="007C517B">
        <w:rPr>
          <w:color w:val="FF0000"/>
        </w:rPr>
        <w:t>360 lei</w:t>
      </w:r>
      <w:r w:rsidRPr="00FF61C1">
        <w:t>;</w:t>
      </w:r>
    </w:p>
    <w:p w:rsidR="00FF61C1" w:rsidRPr="00FF61C1" w:rsidRDefault="00FF61C1" w:rsidP="00711FB5">
      <w:pPr>
        <w:pStyle w:val="ListParagraph"/>
        <w:ind w:left="0" w:right="166" w:firstLine="360"/>
        <w:jc w:val="both"/>
      </w:pPr>
      <w:r w:rsidRPr="00FF61C1">
        <w:rPr>
          <w:b/>
        </w:rPr>
        <w:t>2.13.</w:t>
      </w:r>
      <w:r w:rsidRPr="00FF61C1">
        <w:t xml:space="preserve"> Formularea contestației privind durata procedurii – </w:t>
      </w:r>
      <w:r w:rsidRPr="007C517B">
        <w:rPr>
          <w:color w:val="FF0000"/>
        </w:rPr>
        <w:t>240 lei</w:t>
      </w:r>
      <w:r w:rsidRPr="00FF61C1">
        <w:t>;</w:t>
      </w:r>
    </w:p>
    <w:p w:rsidR="00FF61C1" w:rsidRPr="00FF61C1" w:rsidRDefault="00FF61C1" w:rsidP="00711FB5">
      <w:pPr>
        <w:pStyle w:val="ListParagraph"/>
        <w:ind w:left="0" w:right="166" w:firstLine="360"/>
        <w:jc w:val="both"/>
      </w:pPr>
      <w:r w:rsidRPr="00FF61C1">
        <w:rPr>
          <w:b/>
        </w:rPr>
        <w:t>2.14.</w:t>
      </w:r>
      <w:r w:rsidRPr="00FF61C1">
        <w:t xml:space="preserve"> Asistența/reprezentarea juridică în fața judecătorului de drepturi și libertăți în contestația privind durata procedurii – </w:t>
      </w:r>
      <w:r w:rsidRPr="007C517B">
        <w:rPr>
          <w:color w:val="FF0000"/>
        </w:rPr>
        <w:t>360 lei</w:t>
      </w:r>
      <w:r w:rsidRPr="00FF61C1">
        <w:t>;</w:t>
      </w:r>
    </w:p>
    <w:p w:rsidR="00FF61C1" w:rsidRPr="00FF61C1" w:rsidRDefault="00FF61C1" w:rsidP="00711FB5">
      <w:pPr>
        <w:pStyle w:val="ListParagraph"/>
        <w:ind w:left="0" w:right="166" w:firstLine="360"/>
        <w:jc w:val="both"/>
      </w:pPr>
      <w:r w:rsidRPr="00FF61C1">
        <w:rPr>
          <w:b/>
        </w:rPr>
        <w:t>2.15.</w:t>
      </w:r>
      <w:r w:rsidRPr="00FF61C1">
        <w:t xml:space="preserve"> Asistare/reprezentarea juridică a inculpatului în fața instanței în procedura acordului de recunoaștere a vinovăției – </w:t>
      </w:r>
      <w:r w:rsidRPr="007C517B">
        <w:rPr>
          <w:color w:val="FF0000"/>
        </w:rPr>
        <w:t>360 lei</w:t>
      </w:r>
      <w:r w:rsidRPr="00FF61C1">
        <w:t>;</w:t>
      </w:r>
    </w:p>
    <w:p w:rsidR="00FF61C1" w:rsidRPr="00FF61C1" w:rsidRDefault="00FF61C1" w:rsidP="00711FB5">
      <w:pPr>
        <w:ind w:right="166"/>
        <w:jc w:val="both"/>
        <w:rPr>
          <w:rFonts w:ascii="Times New Roman" w:hAnsi="Times New Roman" w:cs="Times New Roman"/>
          <w:b/>
          <w:sz w:val="24"/>
          <w:szCs w:val="24"/>
        </w:rPr>
      </w:pPr>
      <w:r w:rsidRPr="00FF61C1">
        <w:rPr>
          <w:rFonts w:ascii="Times New Roman" w:hAnsi="Times New Roman" w:cs="Times New Roman"/>
          <w:b/>
          <w:sz w:val="24"/>
          <w:szCs w:val="24"/>
        </w:rPr>
        <w:t>*</w:t>
      </w:r>
    </w:p>
    <w:p w:rsidR="00FF61C1" w:rsidRPr="00FF61C1" w:rsidRDefault="00FF61C1" w:rsidP="00711FB5">
      <w:pPr>
        <w:ind w:right="166" w:firstLine="360"/>
        <w:jc w:val="both"/>
        <w:rPr>
          <w:rFonts w:ascii="Times New Roman" w:hAnsi="Times New Roman" w:cs="Times New Roman"/>
          <w:sz w:val="24"/>
          <w:szCs w:val="24"/>
        </w:rPr>
      </w:pPr>
      <w:r w:rsidRPr="00FF61C1">
        <w:rPr>
          <w:rFonts w:ascii="Times New Roman" w:hAnsi="Times New Roman" w:cs="Times New Roman"/>
          <w:sz w:val="24"/>
          <w:szCs w:val="24"/>
        </w:rPr>
        <w:t>În cazul redeschiderii urmăririi penale, onorariile mai sus indicate, se percep din nou.</w:t>
      </w:r>
    </w:p>
    <w:p w:rsidR="00FF61C1" w:rsidRPr="00FF61C1" w:rsidRDefault="00FF61C1" w:rsidP="00711FB5">
      <w:pPr>
        <w:ind w:right="166"/>
        <w:jc w:val="both"/>
        <w:rPr>
          <w:rFonts w:ascii="Times New Roman" w:hAnsi="Times New Roman" w:cs="Times New Roman"/>
          <w:sz w:val="24"/>
          <w:szCs w:val="24"/>
        </w:rPr>
      </w:pPr>
    </w:p>
    <w:p w:rsidR="00FF61C1" w:rsidRPr="00FF61C1" w:rsidRDefault="00FF61C1" w:rsidP="00711FB5">
      <w:pPr>
        <w:pStyle w:val="ListParagraph"/>
        <w:ind w:left="0" w:right="166" w:firstLine="360"/>
        <w:jc w:val="both"/>
        <w:rPr>
          <w:b/>
        </w:rPr>
      </w:pPr>
      <w:r w:rsidRPr="00FF61C1">
        <w:rPr>
          <w:b/>
        </w:rPr>
        <w:t>3. Camera preliminară</w:t>
      </w:r>
    </w:p>
    <w:p w:rsidR="00FF61C1" w:rsidRPr="00FF61C1" w:rsidRDefault="00FF61C1" w:rsidP="00711FB5">
      <w:pPr>
        <w:ind w:right="166"/>
        <w:jc w:val="both"/>
        <w:rPr>
          <w:rFonts w:ascii="Times New Roman" w:hAnsi="Times New Roman" w:cs="Times New Roman"/>
          <w:sz w:val="24"/>
          <w:szCs w:val="24"/>
        </w:rPr>
      </w:pPr>
    </w:p>
    <w:p w:rsidR="00FF61C1" w:rsidRPr="00FF61C1" w:rsidRDefault="00FF61C1" w:rsidP="00711FB5">
      <w:pPr>
        <w:pStyle w:val="ListParagraph"/>
        <w:ind w:left="0" w:right="166" w:firstLine="360"/>
        <w:jc w:val="both"/>
        <w:rPr>
          <w:b/>
        </w:rPr>
      </w:pPr>
      <w:r w:rsidRPr="00FF61C1">
        <w:rPr>
          <w:b/>
        </w:rPr>
        <w:t>3.1</w:t>
      </w:r>
      <w:r w:rsidRPr="00FF61C1">
        <w:t xml:space="preserve">. Formularea cererilor și/sau excepțiilor – </w:t>
      </w:r>
      <w:r w:rsidRPr="007C517B">
        <w:rPr>
          <w:color w:val="FF0000"/>
        </w:rPr>
        <w:t>360 lei</w:t>
      </w:r>
      <w:r w:rsidRPr="00FF61C1">
        <w:t>;</w:t>
      </w:r>
    </w:p>
    <w:p w:rsidR="00FF61C1" w:rsidRPr="00FF61C1" w:rsidRDefault="00FF61C1" w:rsidP="00711FB5">
      <w:pPr>
        <w:pStyle w:val="ListParagraph"/>
        <w:ind w:left="0" w:right="166" w:firstLine="360"/>
        <w:jc w:val="both"/>
        <w:rPr>
          <w:b/>
        </w:rPr>
      </w:pPr>
      <w:r w:rsidRPr="00FF61C1">
        <w:rPr>
          <w:b/>
        </w:rPr>
        <w:t>3.2.</w:t>
      </w:r>
      <w:r w:rsidRPr="00FF61C1">
        <w:t xml:space="preserve"> Asistența juridică în procedura verificărilor privind legalitatea măsurilor preventive – </w:t>
      </w:r>
      <w:r w:rsidRPr="009128F5">
        <w:rPr>
          <w:color w:val="FF0000"/>
        </w:rPr>
        <w:t>360 lei pentru fiecare verificare</w:t>
      </w:r>
      <w:r w:rsidRPr="00FF61C1">
        <w:t>;</w:t>
      </w:r>
    </w:p>
    <w:p w:rsidR="00FF61C1" w:rsidRPr="00FF61C1" w:rsidRDefault="00FF61C1" w:rsidP="00711FB5">
      <w:pPr>
        <w:pStyle w:val="ListParagraph"/>
        <w:ind w:left="0" w:right="166" w:firstLine="360"/>
        <w:jc w:val="both"/>
        <w:rPr>
          <w:b/>
        </w:rPr>
      </w:pPr>
      <w:r w:rsidRPr="00FF61C1">
        <w:rPr>
          <w:b/>
        </w:rPr>
        <w:t>3.3.</w:t>
      </w:r>
      <w:r w:rsidRPr="00FF61C1">
        <w:t xml:space="preserve"> Asistența sau reprezentarea juridică în dezbateri – </w:t>
      </w:r>
      <w:r w:rsidRPr="007C517B">
        <w:rPr>
          <w:color w:val="FF0000"/>
        </w:rPr>
        <w:t>360 lei</w:t>
      </w:r>
      <w:r w:rsidRPr="00FF61C1">
        <w:t>;</w:t>
      </w:r>
    </w:p>
    <w:p w:rsidR="00FF61C1" w:rsidRPr="00FF61C1" w:rsidRDefault="00FF61C1" w:rsidP="00711FB5">
      <w:pPr>
        <w:pStyle w:val="ListParagraph"/>
        <w:ind w:left="0" w:right="166" w:firstLine="360"/>
        <w:jc w:val="both"/>
      </w:pPr>
      <w:r w:rsidRPr="00FF61C1">
        <w:rPr>
          <w:b/>
        </w:rPr>
        <w:t>3.4</w:t>
      </w:r>
      <w:r w:rsidRPr="00FF61C1">
        <w:t xml:space="preserve">. Declararea contestațiilor – </w:t>
      </w:r>
      <w:r w:rsidRPr="007C517B">
        <w:rPr>
          <w:color w:val="FF0000"/>
        </w:rPr>
        <w:t>120 lei fiecare</w:t>
      </w:r>
      <w:r w:rsidRPr="00FF61C1">
        <w:t>;</w:t>
      </w:r>
    </w:p>
    <w:p w:rsidR="00FF61C1" w:rsidRPr="00FF61C1" w:rsidRDefault="00FF61C1" w:rsidP="00711FB5">
      <w:pPr>
        <w:pStyle w:val="ListParagraph"/>
        <w:ind w:left="0" w:right="166" w:firstLine="360"/>
        <w:jc w:val="both"/>
      </w:pPr>
      <w:r w:rsidRPr="00FF61C1">
        <w:rPr>
          <w:b/>
        </w:rPr>
        <w:t>3.5.</w:t>
      </w:r>
      <w:r w:rsidRPr="00FF61C1">
        <w:t xml:space="preserve"> Motivarea contestației împotriva soluției date în camera preliminară – </w:t>
      </w:r>
      <w:r w:rsidRPr="009128F5">
        <w:rPr>
          <w:color w:val="FF0000"/>
        </w:rPr>
        <w:t>480 lei</w:t>
      </w:r>
    </w:p>
    <w:p w:rsidR="00FF61C1" w:rsidRPr="00FF61C1" w:rsidRDefault="00FF61C1" w:rsidP="00711FB5">
      <w:pPr>
        <w:pStyle w:val="ListParagraph"/>
        <w:ind w:left="0" w:right="166" w:firstLine="360"/>
        <w:jc w:val="both"/>
      </w:pPr>
      <w:r w:rsidRPr="00FF61C1">
        <w:rPr>
          <w:b/>
        </w:rPr>
        <w:t>3.6.</w:t>
      </w:r>
      <w:r w:rsidRPr="00FF61C1">
        <w:t xml:space="preserve"> Asistența/reprezentarea juridică în dezbaterile privind judecarea contestației formulate împotriva soluției date în camera preliminară – </w:t>
      </w:r>
      <w:r w:rsidRPr="009128F5">
        <w:rPr>
          <w:color w:val="FF0000"/>
        </w:rPr>
        <w:t>480 lei</w:t>
      </w:r>
    </w:p>
    <w:p w:rsidR="00FF61C1" w:rsidRPr="00FF61C1" w:rsidRDefault="00FF61C1" w:rsidP="00711FB5">
      <w:pPr>
        <w:pStyle w:val="ListParagraph"/>
        <w:ind w:right="166"/>
        <w:jc w:val="both"/>
        <w:rPr>
          <w:b/>
        </w:rPr>
      </w:pPr>
    </w:p>
    <w:p w:rsidR="00FF61C1" w:rsidRPr="00FF61C1" w:rsidRDefault="00FF61C1" w:rsidP="00711FB5">
      <w:pPr>
        <w:pStyle w:val="ListParagraph"/>
        <w:ind w:left="0" w:right="166" w:firstLine="360"/>
        <w:jc w:val="both"/>
        <w:rPr>
          <w:b/>
        </w:rPr>
      </w:pPr>
      <w:r w:rsidRPr="00FF61C1">
        <w:rPr>
          <w:b/>
        </w:rPr>
        <w:t>4. Judecata în primă instanță</w:t>
      </w:r>
    </w:p>
    <w:p w:rsidR="00FF61C1" w:rsidRPr="00FF61C1" w:rsidRDefault="00FF61C1" w:rsidP="00711FB5">
      <w:pPr>
        <w:ind w:left="360" w:right="166" w:firstLine="360"/>
        <w:jc w:val="both"/>
        <w:rPr>
          <w:rFonts w:ascii="Times New Roman" w:hAnsi="Times New Roman" w:cs="Times New Roman"/>
          <w:sz w:val="24"/>
          <w:szCs w:val="24"/>
        </w:rPr>
      </w:pPr>
    </w:p>
    <w:p w:rsidR="00FF61C1" w:rsidRPr="00FF61C1" w:rsidRDefault="00FF61C1" w:rsidP="00711FB5">
      <w:pPr>
        <w:pStyle w:val="ListParagraph"/>
        <w:ind w:left="0" w:right="166" w:firstLine="360"/>
        <w:jc w:val="both"/>
      </w:pPr>
      <w:r w:rsidRPr="00FF61C1">
        <w:rPr>
          <w:b/>
        </w:rPr>
        <w:t xml:space="preserve">4.1. </w:t>
      </w:r>
      <w:r w:rsidRPr="00FF61C1">
        <w:t xml:space="preserve">Formularea în scris a unei cereri, excepții, plângeri sau a unui memoriu (altele decât cele vizând aplicarea procedurii simplificate) – </w:t>
      </w:r>
      <w:r w:rsidRPr="009128F5">
        <w:rPr>
          <w:color w:val="FF0000"/>
        </w:rPr>
        <w:t>240 lei</w:t>
      </w:r>
      <w:r w:rsidRPr="00FF61C1">
        <w:t>;</w:t>
      </w:r>
    </w:p>
    <w:p w:rsidR="00FF61C1" w:rsidRPr="00FF61C1" w:rsidRDefault="00FF61C1" w:rsidP="00711FB5">
      <w:pPr>
        <w:pStyle w:val="ListParagraph"/>
        <w:ind w:left="0" w:right="166" w:firstLine="360"/>
        <w:jc w:val="both"/>
        <w:rPr>
          <w:b/>
        </w:rPr>
      </w:pPr>
      <w:r w:rsidRPr="00FF61C1">
        <w:rPr>
          <w:b/>
        </w:rPr>
        <w:t xml:space="preserve">4.2. </w:t>
      </w:r>
      <w:r w:rsidRPr="00FF61C1">
        <w:t>Declararea contestațiilor împotriva încheierilor privin</w:t>
      </w:r>
      <w:r w:rsidR="009128F5">
        <w:t>d măsurile preventive și asigură</w:t>
      </w:r>
      <w:r w:rsidRPr="00FF61C1">
        <w:t xml:space="preserve">torii – </w:t>
      </w:r>
      <w:r w:rsidRPr="009128F5">
        <w:rPr>
          <w:color w:val="FF0000"/>
        </w:rPr>
        <w:t>120 lei fiecare</w:t>
      </w:r>
      <w:r w:rsidRPr="00FF61C1">
        <w:t>;</w:t>
      </w:r>
    </w:p>
    <w:p w:rsidR="00FF61C1" w:rsidRPr="00FF61C1" w:rsidRDefault="00FF61C1" w:rsidP="00711FB5">
      <w:pPr>
        <w:pStyle w:val="ListParagraph"/>
        <w:ind w:left="0" w:right="166" w:firstLine="360"/>
        <w:jc w:val="both"/>
      </w:pPr>
      <w:r w:rsidRPr="00FF61C1">
        <w:rPr>
          <w:b/>
        </w:rPr>
        <w:t xml:space="preserve">4.3. </w:t>
      </w:r>
      <w:r w:rsidRPr="00FF61C1">
        <w:t>Asistenț</w:t>
      </w:r>
      <w:r w:rsidR="009128F5">
        <w:t>a/reprezentarea juridică</w:t>
      </w:r>
      <w:r w:rsidRPr="00FF61C1">
        <w:t xml:space="preserve"> a </w:t>
      </w:r>
      <w:r w:rsidR="009128F5">
        <w:t>pă</w:t>
      </w:r>
      <w:r w:rsidRPr="00FF61C1">
        <w:t xml:space="preserve">rților în procedura recunoașterii învinuirii, fără schimbarea încadrării sau repunerea cauzei pe rol – </w:t>
      </w:r>
      <w:r w:rsidRPr="009128F5">
        <w:rPr>
          <w:color w:val="FF0000"/>
        </w:rPr>
        <w:t>360 lei</w:t>
      </w:r>
      <w:r w:rsidRPr="00FF61C1">
        <w:t>;</w:t>
      </w:r>
    </w:p>
    <w:p w:rsidR="00FF61C1" w:rsidRPr="00FF61C1" w:rsidRDefault="00FF61C1" w:rsidP="00711FB5">
      <w:pPr>
        <w:pStyle w:val="ListParagraph"/>
        <w:ind w:left="0" w:right="166" w:firstLine="360"/>
        <w:jc w:val="both"/>
      </w:pPr>
      <w:r w:rsidRPr="00FF61C1">
        <w:rPr>
          <w:b/>
        </w:rPr>
        <w:t xml:space="preserve">4.4. </w:t>
      </w:r>
      <w:r w:rsidRPr="00FF61C1">
        <w:t xml:space="preserve">Formularea concluziilor scrise în procedura recunoașterii învinuirii, vizând latura penală a cauzei – </w:t>
      </w:r>
      <w:r w:rsidRPr="009128F5">
        <w:rPr>
          <w:color w:val="FF0000"/>
        </w:rPr>
        <w:t>240 lei</w:t>
      </w:r>
      <w:r w:rsidRPr="00FF61C1">
        <w:t>;</w:t>
      </w:r>
    </w:p>
    <w:p w:rsidR="00FF61C1" w:rsidRPr="00FF61C1" w:rsidRDefault="00FF61C1" w:rsidP="00711FB5">
      <w:pPr>
        <w:pStyle w:val="ListParagraph"/>
        <w:ind w:left="0" w:right="166" w:firstLine="360"/>
        <w:jc w:val="both"/>
      </w:pPr>
      <w:r w:rsidRPr="00FF61C1">
        <w:rPr>
          <w:b/>
        </w:rPr>
        <w:lastRenderedPageBreak/>
        <w:t>4.5</w:t>
      </w:r>
      <w:r w:rsidRPr="00FF61C1">
        <w:t xml:space="preserve">. Formularea concluziilor scrise în procedura recunoașterii învinuirii, vizând ambele laturi ale cauzei – </w:t>
      </w:r>
      <w:r w:rsidRPr="009128F5">
        <w:rPr>
          <w:color w:val="FF0000"/>
        </w:rPr>
        <w:t>360 lei</w:t>
      </w:r>
      <w:r w:rsidRPr="00FF61C1">
        <w:t>;</w:t>
      </w:r>
    </w:p>
    <w:p w:rsidR="00FF61C1" w:rsidRPr="00FF61C1" w:rsidRDefault="00FF61C1" w:rsidP="00711FB5">
      <w:pPr>
        <w:pStyle w:val="ListParagraph"/>
        <w:ind w:left="0" w:right="166" w:firstLine="360"/>
        <w:jc w:val="both"/>
      </w:pPr>
      <w:r w:rsidRPr="00FF61C1">
        <w:rPr>
          <w:b/>
        </w:rPr>
        <w:t>4.6</w:t>
      </w:r>
      <w:r w:rsidRPr="00FF61C1">
        <w:t xml:space="preserve">. Formularea concluziilor scrise în procedura recunoașterii învinuirii, în contextul schimbării încadrării sau al repunerii pe rol – </w:t>
      </w:r>
      <w:r w:rsidRPr="009128F5">
        <w:rPr>
          <w:color w:val="FF0000"/>
        </w:rPr>
        <w:t>onorariile de mai sus, majorate cu 120 lei</w:t>
      </w:r>
      <w:r w:rsidRPr="00FF61C1">
        <w:t>;</w:t>
      </w:r>
    </w:p>
    <w:p w:rsidR="00FF61C1" w:rsidRPr="00FF61C1" w:rsidRDefault="00FF61C1" w:rsidP="00711FB5">
      <w:pPr>
        <w:pStyle w:val="ListParagraph"/>
        <w:ind w:left="0" w:right="166" w:firstLine="360"/>
        <w:jc w:val="both"/>
      </w:pPr>
      <w:r w:rsidRPr="00FF61C1">
        <w:rPr>
          <w:b/>
        </w:rPr>
        <w:t>4.7.</w:t>
      </w:r>
      <w:r w:rsidRPr="00FF61C1">
        <w:t xml:space="preserve"> Asistența/reprezentarea juridică a </w:t>
      </w:r>
      <w:r w:rsidR="009128F5">
        <w:t>pă</w:t>
      </w:r>
      <w:r w:rsidRPr="00FF61C1">
        <w:t xml:space="preserve">rților în procedura recunoașterii învinuirii, în contextul schimbării încadrării sau al repunerii cauzei pe rol – </w:t>
      </w:r>
      <w:r w:rsidRPr="009128F5">
        <w:rPr>
          <w:color w:val="FF0000"/>
        </w:rPr>
        <w:t>600 lei</w:t>
      </w:r>
      <w:r w:rsidRPr="00FF61C1">
        <w:t>;</w:t>
      </w:r>
    </w:p>
    <w:p w:rsidR="00FF61C1" w:rsidRPr="00FF61C1" w:rsidRDefault="00FF61C1" w:rsidP="00711FB5">
      <w:pPr>
        <w:pStyle w:val="ListParagraph"/>
        <w:ind w:left="0" w:right="166" w:firstLine="360"/>
        <w:jc w:val="both"/>
      </w:pPr>
      <w:r w:rsidRPr="00FF61C1">
        <w:rPr>
          <w:b/>
        </w:rPr>
        <w:t>4.8.</w:t>
      </w:r>
      <w:r w:rsidRPr="00FF61C1">
        <w:t xml:space="preserve"> Asistența/reprezentarea juridică a părții în procedura judecării cauzei prin administrarea probelor, fără</w:t>
      </w:r>
      <w:r w:rsidR="009128F5">
        <w:t xml:space="preserve"> constituire de parte civilă</w:t>
      </w:r>
      <w:r w:rsidRPr="00FF61C1">
        <w:t xml:space="preserve"> – </w:t>
      </w:r>
      <w:r w:rsidRPr="009128F5">
        <w:rPr>
          <w:color w:val="FF0000"/>
        </w:rPr>
        <w:t>840 lei</w:t>
      </w:r>
      <w:r w:rsidRPr="00FF61C1">
        <w:t xml:space="preserve">, dar </w:t>
      </w:r>
      <w:r w:rsidRPr="009128F5">
        <w:rPr>
          <w:color w:val="FF0000"/>
        </w:rPr>
        <w:t>nu mai puțin de 240 lei/termen</w:t>
      </w:r>
      <w:r w:rsidRPr="00FF61C1">
        <w:t xml:space="preserve">; </w:t>
      </w:r>
    </w:p>
    <w:p w:rsidR="00FF61C1" w:rsidRPr="00FF61C1" w:rsidRDefault="00FF61C1" w:rsidP="00711FB5">
      <w:pPr>
        <w:pStyle w:val="ListParagraph"/>
        <w:ind w:left="0" w:right="166" w:firstLine="360"/>
        <w:jc w:val="both"/>
      </w:pPr>
      <w:r w:rsidRPr="00FF61C1">
        <w:rPr>
          <w:b/>
        </w:rPr>
        <w:t>4.9.</w:t>
      </w:r>
      <w:r w:rsidRPr="00FF61C1">
        <w:t xml:space="preserve"> Formularea concluziilor scrise în procedura judecării cauzelor prin administrarea probelor, fără examinarea laturii civile – </w:t>
      </w:r>
      <w:r w:rsidRPr="009128F5">
        <w:rPr>
          <w:color w:val="FF0000"/>
        </w:rPr>
        <w:t>360 lei</w:t>
      </w:r>
      <w:r w:rsidRPr="00FF61C1">
        <w:t>;</w:t>
      </w:r>
    </w:p>
    <w:p w:rsidR="00FF61C1" w:rsidRPr="00FF61C1" w:rsidRDefault="00FF61C1" w:rsidP="00711FB5">
      <w:pPr>
        <w:pStyle w:val="ListParagraph"/>
        <w:ind w:left="0" w:right="166" w:firstLine="360"/>
        <w:jc w:val="both"/>
      </w:pPr>
      <w:r w:rsidRPr="00FF61C1">
        <w:rPr>
          <w:b/>
        </w:rPr>
        <w:t xml:space="preserve">4.10. </w:t>
      </w:r>
      <w:r w:rsidRPr="00FF61C1">
        <w:t>Asistenț</w:t>
      </w:r>
      <w:r w:rsidR="009128F5">
        <w:t>a/reprezentarea juridică</w:t>
      </w:r>
      <w:r w:rsidRPr="00FF61C1">
        <w:t xml:space="preserve"> a părții în procedura judecării cauzelor prin administrarea probelor, inclusiv prin examinarea laturii civile – </w:t>
      </w:r>
      <w:r w:rsidRPr="009128F5">
        <w:rPr>
          <w:color w:val="FF0000"/>
        </w:rPr>
        <w:t>1200 lei</w:t>
      </w:r>
      <w:r w:rsidRPr="00FF61C1">
        <w:t xml:space="preserve">, dar </w:t>
      </w:r>
      <w:r w:rsidRPr="009128F5">
        <w:rPr>
          <w:color w:val="FF0000"/>
        </w:rPr>
        <w:t>nu mai puțin de 360 lei/termen</w:t>
      </w:r>
      <w:r w:rsidRPr="00FF61C1">
        <w:t>;</w:t>
      </w:r>
    </w:p>
    <w:p w:rsidR="00FF61C1" w:rsidRPr="00FF61C1" w:rsidRDefault="00FF61C1" w:rsidP="00711FB5">
      <w:pPr>
        <w:pStyle w:val="ListParagraph"/>
        <w:ind w:left="0" w:right="166" w:firstLine="360"/>
        <w:jc w:val="both"/>
      </w:pPr>
      <w:r w:rsidRPr="00FF61C1">
        <w:rPr>
          <w:b/>
        </w:rPr>
        <w:t>4.11.</w:t>
      </w:r>
      <w:r w:rsidRPr="00FF61C1">
        <w:t xml:space="preserve"> Formularea concluziilor scrise în procedura judecării cauzelor prin administrarea probelor – </w:t>
      </w:r>
      <w:r w:rsidRPr="009128F5">
        <w:rPr>
          <w:color w:val="FF0000"/>
        </w:rPr>
        <w:t>600 lei</w:t>
      </w:r>
      <w:r w:rsidRPr="00FF61C1">
        <w:t>;</w:t>
      </w:r>
    </w:p>
    <w:p w:rsidR="00FF61C1" w:rsidRPr="00FF61C1" w:rsidRDefault="00FF61C1" w:rsidP="00711FB5">
      <w:pPr>
        <w:pStyle w:val="ListParagraph"/>
        <w:ind w:left="0" w:right="166" w:firstLine="360"/>
        <w:jc w:val="both"/>
      </w:pPr>
      <w:r w:rsidRPr="00FF61C1">
        <w:rPr>
          <w:b/>
        </w:rPr>
        <w:t>4.12.</w:t>
      </w:r>
      <w:r w:rsidRPr="00FF61C1">
        <w:t xml:space="preserve"> Apărarea subiecților procesuali prevăzuți la art. 34 C.</w:t>
      </w:r>
      <w:r w:rsidR="009128F5">
        <w:t xml:space="preserve"> </w:t>
      </w:r>
      <w:r w:rsidRPr="00FF61C1">
        <w:t>pr.</w:t>
      </w:r>
      <w:r w:rsidR="009128F5">
        <w:t xml:space="preserve"> </w:t>
      </w:r>
      <w:r w:rsidRPr="00FF61C1">
        <w:t xml:space="preserve">civ. – </w:t>
      </w:r>
      <w:r w:rsidRPr="009128F5">
        <w:rPr>
          <w:color w:val="FF0000"/>
        </w:rPr>
        <w:t>jumătate din onorariul perceput părților</w:t>
      </w:r>
      <w:r w:rsidRPr="00FF61C1">
        <w:t>.</w:t>
      </w:r>
    </w:p>
    <w:p w:rsidR="00FF61C1" w:rsidRPr="00FF61C1" w:rsidRDefault="00FF61C1" w:rsidP="00711FB5">
      <w:pPr>
        <w:ind w:left="360" w:right="166"/>
        <w:jc w:val="both"/>
        <w:rPr>
          <w:rFonts w:ascii="Times New Roman" w:hAnsi="Times New Roman" w:cs="Times New Roman"/>
          <w:b/>
          <w:sz w:val="24"/>
          <w:szCs w:val="24"/>
        </w:rPr>
      </w:pPr>
    </w:p>
    <w:p w:rsidR="00FF61C1" w:rsidRPr="00FF61C1" w:rsidRDefault="00FF61C1" w:rsidP="00711FB5">
      <w:pPr>
        <w:pStyle w:val="ListParagraph"/>
        <w:ind w:left="0" w:right="166" w:firstLine="426"/>
        <w:jc w:val="both"/>
        <w:rPr>
          <w:b/>
        </w:rPr>
      </w:pPr>
      <w:r w:rsidRPr="00FF61C1">
        <w:rPr>
          <w:b/>
        </w:rPr>
        <w:t>5. Judecata în apel</w:t>
      </w:r>
    </w:p>
    <w:p w:rsidR="00FF61C1" w:rsidRPr="00FF61C1" w:rsidRDefault="00FF61C1" w:rsidP="00711FB5">
      <w:pPr>
        <w:ind w:left="360" w:right="166" w:firstLine="360"/>
        <w:jc w:val="both"/>
        <w:rPr>
          <w:rFonts w:ascii="Times New Roman" w:hAnsi="Times New Roman" w:cs="Times New Roman"/>
          <w:sz w:val="24"/>
          <w:szCs w:val="24"/>
        </w:rPr>
      </w:pPr>
    </w:p>
    <w:p w:rsidR="00FF61C1" w:rsidRPr="00FF61C1" w:rsidRDefault="00FF61C1" w:rsidP="00711FB5">
      <w:pPr>
        <w:pStyle w:val="ListParagraph"/>
        <w:ind w:left="0" w:right="166" w:firstLine="360"/>
        <w:jc w:val="both"/>
      </w:pPr>
      <w:r w:rsidRPr="00FF61C1">
        <w:rPr>
          <w:b/>
        </w:rPr>
        <w:t xml:space="preserve">5.1. </w:t>
      </w:r>
      <w:r w:rsidRPr="00FF61C1">
        <w:t>Motivarea apelului, incluzând studierea dosarului – onorariul egal cu cel aferent formulării concluziilor scrise pentru cei care își continuă mandatul sau egal cu suma dintre onorariul aferent formulării concluziilor scrise și onorariul aferent studierii dosarului, dacă nu a fost perceput anterior;</w:t>
      </w:r>
    </w:p>
    <w:p w:rsidR="00FF61C1" w:rsidRPr="00FF61C1" w:rsidRDefault="00FF61C1" w:rsidP="00711FB5">
      <w:pPr>
        <w:pStyle w:val="ListParagraph"/>
        <w:ind w:left="0" w:right="166" w:firstLine="360"/>
        <w:jc w:val="both"/>
      </w:pPr>
      <w:r w:rsidRPr="00FF61C1">
        <w:rPr>
          <w:b/>
        </w:rPr>
        <w:t>5.2</w:t>
      </w:r>
      <w:r w:rsidRPr="00FF61C1">
        <w:t xml:space="preserve">. Formularea în scris a unei cereri, excepții, plângeri sau a unui memoriu (altele decât motivele de apel) – </w:t>
      </w:r>
      <w:r w:rsidRPr="009128F5">
        <w:rPr>
          <w:color w:val="FF0000"/>
        </w:rPr>
        <w:t>360 lei</w:t>
      </w:r>
      <w:r w:rsidRPr="00FF61C1">
        <w:t>;</w:t>
      </w:r>
    </w:p>
    <w:p w:rsidR="00FF61C1" w:rsidRPr="00FF61C1" w:rsidRDefault="00FF61C1" w:rsidP="00711FB5">
      <w:pPr>
        <w:pStyle w:val="ListParagraph"/>
        <w:ind w:left="0" w:right="166" w:firstLine="360"/>
        <w:jc w:val="both"/>
      </w:pPr>
      <w:r w:rsidRPr="00FF61C1">
        <w:rPr>
          <w:b/>
        </w:rPr>
        <w:t>5.3</w:t>
      </w:r>
      <w:r w:rsidRPr="00FF61C1">
        <w:t>. Asistenț</w:t>
      </w:r>
      <w:r w:rsidR="009128F5">
        <w:t>a/reprezentarea juridică</w:t>
      </w:r>
      <w:r w:rsidRPr="00FF61C1">
        <w:t xml:space="preserve"> a </w:t>
      </w:r>
      <w:r w:rsidR="009128F5">
        <w:t>părților î</w:t>
      </w:r>
      <w:r w:rsidRPr="00FF61C1">
        <w:t xml:space="preserve">n procedura recunoașterii învinuirii, fără schimbarea încadrării sau repunerea cauzei pe rol – </w:t>
      </w:r>
      <w:r w:rsidRPr="009128F5">
        <w:rPr>
          <w:color w:val="FF0000"/>
        </w:rPr>
        <w:t>540 lei</w:t>
      </w:r>
      <w:r w:rsidRPr="00FF61C1">
        <w:t>;</w:t>
      </w:r>
    </w:p>
    <w:p w:rsidR="00FF61C1" w:rsidRPr="00FF61C1" w:rsidRDefault="00FF61C1" w:rsidP="00711FB5">
      <w:pPr>
        <w:pStyle w:val="ListParagraph"/>
        <w:ind w:left="0" w:right="166" w:firstLine="360"/>
        <w:jc w:val="both"/>
      </w:pPr>
      <w:r w:rsidRPr="00FF61C1">
        <w:rPr>
          <w:b/>
        </w:rPr>
        <w:t>5.4</w:t>
      </w:r>
      <w:r w:rsidRPr="00FF61C1">
        <w:t xml:space="preserve">. Asistența/reprezentarea juridica a părților în procedura recunoașterii învinuirii, pentru schimbarea încadrării sau în caz de repunere a cauzei pe rol – </w:t>
      </w:r>
      <w:r w:rsidRPr="009128F5">
        <w:rPr>
          <w:color w:val="FF0000"/>
        </w:rPr>
        <w:t>960 lei</w:t>
      </w:r>
      <w:r w:rsidRPr="00FF61C1">
        <w:t>;</w:t>
      </w:r>
    </w:p>
    <w:p w:rsidR="00FF61C1" w:rsidRPr="00FF61C1" w:rsidRDefault="00FF61C1" w:rsidP="00711FB5">
      <w:pPr>
        <w:pStyle w:val="ListParagraph"/>
        <w:ind w:left="0" w:right="166" w:firstLine="360"/>
        <w:jc w:val="both"/>
      </w:pPr>
      <w:r w:rsidRPr="00FF61C1">
        <w:rPr>
          <w:b/>
        </w:rPr>
        <w:t xml:space="preserve">5.5. </w:t>
      </w:r>
      <w:r w:rsidRPr="00FF61C1">
        <w:t>Asistenț</w:t>
      </w:r>
      <w:r w:rsidR="009128F5">
        <w:t>a/reprezentarea juridică</w:t>
      </w:r>
      <w:r w:rsidRPr="00FF61C1">
        <w:t xml:space="preserve"> a părților în procedura judecării cauzei prin administrarea probelor, fără</w:t>
      </w:r>
      <w:r w:rsidR="009128F5">
        <w:t xml:space="preserve"> constituire de parte civilă</w:t>
      </w:r>
      <w:r w:rsidRPr="00FF61C1">
        <w:t xml:space="preserve"> – </w:t>
      </w:r>
      <w:r w:rsidRPr="009128F5">
        <w:rPr>
          <w:color w:val="FF0000"/>
        </w:rPr>
        <w:t>960 lei</w:t>
      </w:r>
      <w:r w:rsidRPr="00FF61C1">
        <w:t xml:space="preserve">, dar </w:t>
      </w:r>
      <w:r w:rsidRPr="009128F5">
        <w:rPr>
          <w:color w:val="FF0000"/>
        </w:rPr>
        <w:t>nu mai puțin de 360 lei/ termen</w:t>
      </w:r>
      <w:r w:rsidRPr="00FF61C1">
        <w:t xml:space="preserve">; </w:t>
      </w:r>
    </w:p>
    <w:p w:rsidR="00FF61C1" w:rsidRPr="00FF61C1" w:rsidRDefault="00FF61C1" w:rsidP="00711FB5">
      <w:pPr>
        <w:pStyle w:val="ListParagraph"/>
        <w:ind w:left="0" w:right="166" w:firstLine="360"/>
        <w:jc w:val="both"/>
      </w:pPr>
      <w:r w:rsidRPr="00FF61C1">
        <w:rPr>
          <w:b/>
        </w:rPr>
        <w:t>5.6</w:t>
      </w:r>
      <w:r w:rsidRPr="00FF61C1">
        <w:t xml:space="preserve">. </w:t>
      </w:r>
      <w:r w:rsidR="00711FB5">
        <w:t>Asistenț</w:t>
      </w:r>
      <w:r w:rsidR="009128F5">
        <w:t>a/reprezentarea juridică</w:t>
      </w:r>
      <w:r w:rsidRPr="00FF61C1">
        <w:t xml:space="preserve"> a părții</w:t>
      </w:r>
      <w:r w:rsidR="009128F5">
        <w:t xml:space="preserve"> î</w:t>
      </w:r>
      <w:r w:rsidRPr="00FF61C1">
        <w:t xml:space="preserve">n procedura judecării cauzei prin administrarea probelor, vizând ambele laturi ale cauzei – </w:t>
      </w:r>
      <w:r w:rsidRPr="009128F5">
        <w:rPr>
          <w:color w:val="FF0000"/>
        </w:rPr>
        <w:t>1440 lei</w:t>
      </w:r>
      <w:r w:rsidRPr="00FF61C1">
        <w:t xml:space="preserve">, dar </w:t>
      </w:r>
      <w:r w:rsidRPr="009128F5">
        <w:rPr>
          <w:color w:val="FF0000"/>
        </w:rPr>
        <w:t>nu mai puțin de 360 lei/termen</w:t>
      </w:r>
      <w:r w:rsidRPr="00FF61C1">
        <w:t>;</w:t>
      </w:r>
    </w:p>
    <w:p w:rsidR="00FF61C1" w:rsidRPr="00FF61C1" w:rsidRDefault="00FF61C1" w:rsidP="00711FB5">
      <w:pPr>
        <w:pStyle w:val="ListParagraph"/>
        <w:ind w:left="0" w:right="166" w:firstLine="360"/>
        <w:jc w:val="both"/>
      </w:pPr>
      <w:r w:rsidRPr="00FF61C1">
        <w:t>*</w:t>
      </w:r>
    </w:p>
    <w:p w:rsidR="00FF61C1" w:rsidRPr="00FF61C1" w:rsidRDefault="00FF61C1" w:rsidP="00711FB5">
      <w:pPr>
        <w:pStyle w:val="ListParagraph"/>
        <w:ind w:left="0" w:right="166" w:firstLine="360"/>
        <w:jc w:val="both"/>
      </w:pPr>
      <w:r w:rsidRPr="00FF61C1">
        <w:t xml:space="preserve">Pentru formularea concluziilor scrise se percep </w:t>
      </w:r>
      <w:r w:rsidRPr="009128F5">
        <w:rPr>
          <w:color w:val="FF0000"/>
        </w:rPr>
        <w:t xml:space="preserve">onorariile stabilite pentru fiecare ipoteză </w:t>
      </w:r>
      <w:r w:rsidRPr="00FF61C1">
        <w:t xml:space="preserve">prevăzută la art. I lit. B, pct. 4.4 – 4.6, 4.9 și 4.11, </w:t>
      </w:r>
      <w:r w:rsidRPr="009128F5">
        <w:rPr>
          <w:color w:val="FF0000"/>
        </w:rPr>
        <w:t>majorate cu câte 120 lei fiecare</w:t>
      </w:r>
      <w:r w:rsidRPr="00FF61C1">
        <w:t>;</w:t>
      </w:r>
    </w:p>
    <w:p w:rsidR="00FF61C1" w:rsidRPr="009128F5" w:rsidRDefault="00FF61C1" w:rsidP="00711FB5">
      <w:pPr>
        <w:ind w:right="166" w:firstLine="360"/>
        <w:jc w:val="both"/>
        <w:rPr>
          <w:rFonts w:ascii="Times New Roman" w:hAnsi="Times New Roman" w:cs="Times New Roman"/>
          <w:color w:val="FF0000"/>
          <w:sz w:val="24"/>
          <w:szCs w:val="24"/>
        </w:rPr>
      </w:pPr>
      <w:r w:rsidRPr="00FF61C1">
        <w:rPr>
          <w:rFonts w:ascii="Times New Roman" w:hAnsi="Times New Roman" w:cs="Times New Roman"/>
          <w:sz w:val="24"/>
          <w:szCs w:val="24"/>
        </w:rPr>
        <w:t xml:space="preserve">Pentru ipoteza în care onorariul nu se stabilește pentru prestații diferențiate în fiecare cauză, se aplică </w:t>
      </w:r>
      <w:r w:rsidRPr="009128F5">
        <w:rPr>
          <w:rFonts w:ascii="Times New Roman" w:hAnsi="Times New Roman" w:cs="Times New Roman"/>
          <w:color w:val="FF0000"/>
          <w:sz w:val="24"/>
          <w:szCs w:val="24"/>
        </w:rPr>
        <w:t>onorariile minimale corespunzătoare judecății în fond la prima instanță, majorate cu 50%.</w:t>
      </w:r>
    </w:p>
    <w:p w:rsidR="00FF61C1" w:rsidRPr="00FF61C1" w:rsidRDefault="00FF61C1" w:rsidP="00711FB5">
      <w:pPr>
        <w:pStyle w:val="ListParagraph"/>
        <w:ind w:left="1080" w:right="166"/>
        <w:jc w:val="both"/>
      </w:pPr>
    </w:p>
    <w:p w:rsidR="00FF61C1" w:rsidRPr="00FF61C1" w:rsidRDefault="00FF61C1" w:rsidP="00711FB5">
      <w:pPr>
        <w:pStyle w:val="ListParagraph"/>
        <w:ind w:left="0" w:right="166" w:firstLine="360"/>
        <w:jc w:val="both"/>
      </w:pPr>
      <w:r w:rsidRPr="00FF61C1">
        <w:rPr>
          <w:b/>
        </w:rPr>
        <w:t>6. Căile extraordinare de atac</w:t>
      </w:r>
    </w:p>
    <w:p w:rsidR="00FF61C1" w:rsidRPr="00FF61C1" w:rsidRDefault="00FF61C1" w:rsidP="00711FB5">
      <w:pPr>
        <w:pStyle w:val="ListParagraph"/>
        <w:ind w:left="1080" w:right="166"/>
        <w:jc w:val="both"/>
      </w:pPr>
    </w:p>
    <w:p w:rsidR="00FF61C1" w:rsidRPr="00FF61C1" w:rsidRDefault="00FF61C1" w:rsidP="00711FB5">
      <w:pPr>
        <w:pStyle w:val="ListParagraph"/>
        <w:ind w:left="0" w:right="166" w:firstLine="360"/>
        <w:jc w:val="both"/>
      </w:pPr>
      <w:r w:rsidRPr="00FF61C1">
        <w:rPr>
          <w:b/>
        </w:rPr>
        <w:lastRenderedPageBreak/>
        <w:t xml:space="preserve">6.1. </w:t>
      </w:r>
      <w:r w:rsidRPr="00FF61C1">
        <w:t>Motivarea căii extraordinare de atac, incluzând studierea dosarului – un onorariu egal cu onorariul aferent formulării motivelor de apel pentru cazul în care se continuă activitatea profesională de același avocat sau egal cu suma dintre onorariul aferent activității de formulare a motivelor de apel și onorariul aferent studierii dosarului, dacă avocatul nu a perceput un onorariu anterior în legătură cu cauza;</w:t>
      </w:r>
    </w:p>
    <w:p w:rsidR="00FF61C1" w:rsidRPr="00FF61C1" w:rsidRDefault="00FF61C1" w:rsidP="00711FB5">
      <w:pPr>
        <w:pStyle w:val="ListParagraph"/>
        <w:ind w:left="0" w:right="166" w:firstLine="360"/>
        <w:jc w:val="both"/>
      </w:pPr>
      <w:r w:rsidRPr="00FF61C1">
        <w:rPr>
          <w:b/>
        </w:rPr>
        <w:t>6.2</w:t>
      </w:r>
      <w:r w:rsidRPr="00FF61C1">
        <w:t xml:space="preserve">. Asistența/reprezentarea juridică a părții la judecarea căii de atac – </w:t>
      </w:r>
      <w:r w:rsidRPr="009128F5">
        <w:rPr>
          <w:color w:val="FF0000"/>
        </w:rPr>
        <w:t>jumătate din onorariul aferent activității de motivare a căii de atac</w:t>
      </w:r>
      <w:r w:rsidRPr="00FF61C1">
        <w:t xml:space="preserve">, dar </w:t>
      </w:r>
      <w:r w:rsidRPr="009128F5">
        <w:rPr>
          <w:color w:val="FF0000"/>
        </w:rPr>
        <w:t>nu mai puțin de 480 lei/termen</w:t>
      </w:r>
      <w:r w:rsidRPr="00FF61C1">
        <w:t>.</w:t>
      </w:r>
    </w:p>
    <w:p w:rsidR="00FF61C1" w:rsidRPr="00FF61C1" w:rsidRDefault="00FF61C1" w:rsidP="00711FB5">
      <w:pPr>
        <w:ind w:right="166" w:firstLine="360"/>
        <w:jc w:val="both"/>
        <w:rPr>
          <w:rFonts w:ascii="Times New Roman" w:hAnsi="Times New Roman" w:cs="Times New Roman"/>
          <w:sz w:val="24"/>
          <w:szCs w:val="24"/>
        </w:rPr>
      </w:pPr>
    </w:p>
    <w:p w:rsidR="00FF61C1" w:rsidRPr="00FF61C1" w:rsidRDefault="00FF61C1" w:rsidP="00711FB5">
      <w:pPr>
        <w:pStyle w:val="ListParagraph"/>
        <w:ind w:left="0" w:right="166" w:firstLine="360"/>
        <w:jc w:val="both"/>
        <w:rPr>
          <w:b/>
        </w:rPr>
      </w:pPr>
    </w:p>
    <w:p w:rsidR="00FF61C1" w:rsidRPr="00FF61C1" w:rsidRDefault="00FF61C1" w:rsidP="00711FB5">
      <w:pPr>
        <w:pStyle w:val="ListParagraph"/>
        <w:ind w:left="0" w:right="166" w:firstLine="360"/>
        <w:jc w:val="both"/>
        <w:rPr>
          <w:b/>
        </w:rPr>
      </w:pPr>
      <w:r w:rsidRPr="00FF61C1">
        <w:rPr>
          <w:b/>
        </w:rPr>
        <w:t>7. Executarea hotărârilor penale și legile speciale de executare</w:t>
      </w:r>
    </w:p>
    <w:p w:rsidR="00FF61C1" w:rsidRPr="00FF61C1" w:rsidRDefault="00FF61C1" w:rsidP="00711FB5">
      <w:pPr>
        <w:ind w:left="720" w:right="166"/>
        <w:jc w:val="both"/>
        <w:rPr>
          <w:rFonts w:ascii="Times New Roman" w:hAnsi="Times New Roman" w:cs="Times New Roman"/>
          <w:sz w:val="24"/>
          <w:szCs w:val="24"/>
        </w:rPr>
      </w:pPr>
    </w:p>
    <w:p w:rsidR="00FF61C1" w:rsidRPr="00FF61C1" w:rsidRDefault="00FF61C1" w:rsidP="00711FB5">
      <w:pPr>
        <w:pStyle w:val="ListParagraph"/>
        <w:ind w:left="0" w:right="166" w:firstLine="360"/>
        <w:jc w:val="both"/>
      </w:pPr>
      <w:r w:rsidRPr="00FF61C1">
        <w:rPr>
          <w:b/>
        </w:rPr>
        <w:t>7.1.</w:t>
      </w:r>
      <w:r w:rsidRPr="00FF61C1">
        <w:t xml:space="preserve"> Formularea contestației la executare – </w:t>
      </w:r>
      <w:r w:rsidRPr="009128F5">
        <w:rPr>
          <w:color w:val="FF0000"/>
        </w:rPr>
        <w:t>360 lei</w:t>
      </w:r>
      <w:r w:rsidRPr="00FF61C1">
        <w:t>;</w:t>
      </w:r>
    </w:p>
    <w:p w:rsidR="00FF61C1" w:rsidRPr="00FF61C1" w:rsidRDefault="00FF61C1" w:rsidP="00711FB5">
      <w:pPr>
        <w:pStyle w:val="ListParagraph"/>
        <w:ind w:left="0" w:right="166" w:firstLine="360"/>
        <w:jc w:val="both"/>
      </w:pPr>
      <w:r w:rsidRPr="00FF61C1">
        <w:rPr>
          <w:b/>
        </w:rPr>
        <w:t>7.2</w:t>
      </w:r>
      <w:r w:rsidRPr="00FF61C1">
        <w:t xml:space="preserve">. </w:t>
      </w:r>
      <w:r w:rsidR="009128F5">
        <w:t>Asistența/reprezentarea juridică</w:t>
      </w:r>
      <w:r w:rsidRPr="00FF61C1">
        <w:t xml:space="preserve"> a părții în contestația la executare – </w:t>
      </w:r>
      <w:r w:rsidRPr="009128F5">
        <w:rPr>
          <w:color w:val="FF0000"/>
        </w:rPr>
        <w:t>480 lei</w:t>
      </w:r>
      <w:r w:rsidRPr="00FF61C1">
        <w:t>;</w:t>
      </w:r>
    </w:p>
    <w:p w:rsidR="00FF61C1" w:rsidRPr="00FF61C1" w:rsidRDefault="00FF61C1" w:rsidP="00711FB5">
      <w:pPr>
        <w:pStyle w:val="ListParagraph"/>
        <w:ind w:left="0" w:right="166" w:firstLine="360"/>
        <w:jc w:val="both"/>
      </w:pPr>
      <w:r w:rsidRPr="00FF61C1">
        <w:rPr>
          <w:b/>
        </w:rPr>
        <w:t xml:space="preserve">7.3. </w:t>
      </w:r>
      <w:r w:rsidRPr="00FF61C1">
        <w:t xml:space="preserve">Formularea cererii de liberare condiționată – </w:t>
      </w:r>
      <w:r w:rsidRPr="009128F5">
        <w:rPr>
          <w:color w:val="FF0000"/>
        </w:rPr>
        <w:t>360 lei</w:t>
      </w:r>
      <w:r w:rsidRPr="00FF61C1">
        <w:t>;</w:t>
      </w:r>
    </w:p>
    <w:p w:rsidR="00FF61C1" w:rsidRPr="00FF61C1" w:rsidRDefault="00FF61C1" w:rsidP="00711FB5">
      <w:pPr>
        <w:pStyle w:val="ListParagraph"/>
        <w:ind w:left="0" w:right="166" w:firstLine="360"/>
        <w:jc w:val="both"/>
      </w:pPr>
      <w:r w:rsidRPr="00FF61C1">
        <w:rPr>
          <w:b/>
        </w:rPr>
        <w:t xml:space="preserve">7.4. </w:t>
      </w:r>
      <w:r w:rsidR="009128F5">
        <w:t>Asistența/reprezentarea juridică</w:t>
      </w:r>
      <w:r w:rsidRPr="00FF61C1">
        <w:t xml:space="preserve"> a părții în cererile de liberare condiționată - </w:t>
      </w:r>
      <w:r w:rsidRPr="009128F5">
        <w:rPr>
          <w:color w:val="FF0000"/>
        </w:rPr>
        <w:t>360 lei</w:t>
      </w:r>
      <w:r w:rsidRPr="00FF61C1">
        <w:t>;</w:t>
      </w:r>
    </w:p>
    <w:p w:rsidR="00FF61C1" w:rsidRPr="00FF61C1" w:rsidRDefault="00FF61C1" w:rsidP="00711FB5">
      <w:pPr>
        <w:pStyle w:val="ListParagraph"/>
        <w:ind w:left="0" w:right="166" w:firstLine="360"/>
        <w:jc w:val="both"/>
      </w:pPr>
      <w:r w:rsidRPr="00FF61C1">
        <w:rPr>
          <w:b/>
        </w:rPr>
        <w:t xml:space="preserve">7.5. </w:t>
      </w:r>
      <w:r w:rsidRPr="00FF61C1">
        <w:t>Formularea cererilor privind regimul de executare, plângerilor împotriva</w:t>
      </w:r>
      <w:r w:rsidR="009128F5">
        <w:t xml:space="preserve"> mă</w:t>
      </w:r>
      <w:r w:rsidRPr="00FF61C1">
        <w:t xml:space="preserve">surilor și altele asemănătoare -  </w:t>
      </w:r>
      <w:r w:rsidRPr="009128F5">
        <w:rPr>
          <w:color w:val="FF0000"/>
        </w:rPr>
        <w:t>240 lei</w:t>
      </w:r>
      <w:r w:rsidRPr="00FF61C1">
        <w:t>;</w:t>
      </w:r>
    </w:p>
    <w:p w:rsidR="00FF61C1" w:rsidRPr="00FF61C1" w:rsidRDefault="00FF61C1" w:rsidP="00711FB5">
      <w:pPr>
        <w:pStyle w:val="ListParagraph"/>
        <w:ind w:left="0" w:right="166" w:firstLine="360"/>
        <w:jc w:val="both"/>
      </w:pPr>
      <w:r w:rsidRPr="00FF61C1">
        <w:rPr>
          <w:b/>
        </w:rPr>
        <w:t xml:space="preserve">7.6. </w:t>
      </w:r>
      <w:r w:rsidRPr="00FF61C1">
        <w:t>Asist</w:t>
      </w:r>
      <w:r w:rsidR="009128F5">
        <w:t>enț</w:t>
      </w:r>
      <w:r w:rsidRPr="00FF61C1">
        <w:t>a/reprezentarea juridică a părții în cererile privind regimul de executare, plângerile împotriva</w:t>
      </w:r>
      <w:r w:rsidR="009128F5">
        <w:t xml:space="preserve"> măsurilor ș</w:t>
      </w:r>
      <w:r w:rsidRPr="00FF61C1">
        <w:t xml:space="preserve">i altele asemănătoare - </w:t>
      </w:r>
      <w:r w:rsidRPr="009128F5">
        <w:rPr>
          <w:color w:val="FF0000"/>
        </w:rPr>
        <w:t>360 lei</w:t>
      </w:r>
      <w:r w:rsidRPr="00FF61C1">
        <w:t>;</w:t>
      </w:r>
    </w:p>
    <w:p w:rsidR="00FF61C1" w:rsidRPr="00FF61C1" w:rsidRDefault="00FF61C1" w:rsidP="00711FB5">
      <w:pPr>
        <w:pStyle w:val="ListParagraph"/>
        <w:ind w:left="0" w:right="166" w:firstLine="360"/>
        <w:jc w:val="both"/>
      </w:pPr>
      <w:r w:rsidRPr="00FF61C1">
        <w:rPr>
          <w:b/>
        </w:rPr>
        <w:t>7.7</w:t>
      </w:r>
      <w:r w:rsidRPr="00FF61C1">
        <w:t xml:space="preserve">. Formularea cererilor privind obligațiile din conținutul supravegherii -  </w:t>
      </w:r>
      <w:r w:rsidRPr="009128F5">
        <w:rPr>
          <w:color w:val="FF0000"/>
        </w:rPr>
        <w:t>240 lei</w:t>
      </w:r>
      <w:r w:rsidRPr="00FF61C1">
        <w:t>;</w:t>
      </w:r>
    </w:p>
    <w:p w:rsidR="00FF61C1" w:rsidRPr="00FF61C1" w:rsidRDefault="00FF61C1" w:rsidP="00711FB5">
      <w:pPr>
        <w:pStyle w:val="ListParagraph"/>
        <w:ind w:left="0" w:right="166" w:firstLine="360"/>
        <w:jc w:val="both"/>
      </w:pPr>
      <w:r w:rsidRPr="00FF61C1">
        <w:rPr>
          <w:b/>
        </w:rPr>
        <w:t xml:space="preserve">7.8. </w:t>
      </w:r>
      <w:r w:rsidR="009128F5">
        <w:t>Asistenț</w:t>
      </w:r>
      <w:r w:rsidRPr="00FF61C1">
        <w:t xml:space="preserve">a/reprezentarea juridică a părții în cererile privind obligațiile din conținutul supravegherii - </w:t>
      </w:r>
      <w:r w:rsidRPr="009128F5">
        <w:rPr>
          <w:color w:val="FF0000"/>
        </w:rPr>
        <w:t>360 lei</w:t>
      </w:r>
      <w:r w:rsidRPr="00FF61C1">
        <w:t>;</w:t>
      </w:r>
    </w:p>
    <w:p w:rsidR="00FF61C1" w:rsidRPr="00FF61C1" w:rsidRDefault="00FF61C1" w:rsidP="00711FB5">
      <w:pPr>
        <w:pStyle w:val="ListParagraph"/>
        <w:ind w:left="0" w:right="166" w:firstLine="360"/>
        <w:jc w:val="both"/>
      </w:pPr>
      <w:r w:rsidRPr="00FF61C1">
        <w:rPr>
          <w:b/>
        </w:rPr>
        <w:t xml:space="preserve">7.9. </w:t>
      </w:r>
      <w:r w:rsidR="009128F5">
        <w:t>Asistenț</w:t>
      </w:r>
      <w:r w:rsidRPr="00FF61C1">
        <w:t xml:space="preserve">a/reprezentarea juridică a părții în cererile privind revocarea suspendării sub supraveghere - </w:t>
      </w:r>
      <w:r w:rsidRPr="009128F5">
        <w:rPr>
          <w:color w:val="FF0000"/>
        </w:rPr>
        <w:t>360 lei</w:t>
      </w:r>
      <w:r w:rsidRPr="00FF61C1">
        <w:t>;</w:t>
      </w:r>
    </w:p>
    <w:p w:rsidR="00FF61C1" w:rsidRPr="00FF61C1" w:rsidRDefault="00FF61C1" w:rsidP="00711FB5">
      <w:pPr>
        <w:pStyle w:val="ListParagraph"/>
        <w:ind w:left="0" w:right="166" w:firstLine="360"/>
        <w:jc w:val="both"/>
      </w:pPr>
      <w:r w:rsidRPr="00FF61C1">
        <w:rPr>
          <w:b/>
        </w:rPr>
        <w:t>7.10</w:t>
      </w:r>
      <w:r w:rsidRPr="00FF61C1">
        <w:t>. Asistența/reprezentarea juridică a părții</w:t>
      </w:r>
      <w:r w:rsidR="009128F5">
        <w:t xml:space="preserve"> î</w:t>
      </w:r>
      <w:r w:rsidRPr="00FF61C1">
        <w:t xml:space="preserve">n executarea cheltuielilor judiciare sau a altor dispoziții - </w:t>
      </w:r>
      <w:r w:rsidRPr="009128F5">
        <w:rPr>
          <w:color w:val="FF0000"/>
        </w:rPr>
        <w:t>240 lei</w:t>
      </w:r>
      <w:r w:rsidRPr="00FF61C1">
        <w:t>;</w:t>
      </w:r>
    </w:p>
    <w:p w:rsidR="00FF61C1" w:rsidRPr="00FF61C1" w:rsidRDefault="00FF61C1" w:rsidP="00711FB5">
      <w:pPr>
        <w:pStyle w:val="ListParagraph"/>
        <w:ind w:left="0" w:right="166" w:firstLine="360"/>
        <w:jc w:val="both"/>
      </w:pPr>
      <w:r w:rsidRPr="00FF61C1">
        <w:rPr>
          <w:b/>
        </w:rPr>
        <w:t>7.11</w:t>
      </w:r>
      <w:r w:rsidR="009128F5">
        <w:t>. Declararea că</w:t>
      </w:r>
      <w:r w:rsidRPr="00FF61C1">
        <w:t xml:space="preserve">ilor de atac – </w:t>
      </w:r>
      <w:r w:rsidRPr="009128F5">
        <w:rPr>
          <w:color w:val="FF0000"/>
        </w:rPr>
        <w:t>120 lei</w:t>
      </w:r>
      <w:r w:rsidRPr="00FF61C1">
        <w:t>.</w:t>
      </w:r>
    </w:p>
    <w:p w:rsidR="00FF61C1" w:rsidRPr="00FF61C1" w:rsidRDefault="00FF61C1" w:rsidP="00711FB5">
      <w:pPr>
        <w:pStyle w:val="ListParagraph"/>
        <w:ind w:right="166"/>
        <w:jc w:val="both"/>
      </w:pPr>
    </w:p>
    <w:p w:rsidR="00FF61C1" w:rsidRPr="00FF61C1" w:rsidRDefault="00FF61C1" w:rsidP="00711FB5">
      <w:pPr>
        <w:pStyle w:val="ListParagraph"/>
        <w:tabs>
          <w:tab w:val="left" w:pos="630"/>
        </w:tabs>
        <w:ind w:left="360" w:right="166"/>
        <w:jc w:val="both"/>
        <w:rPr>
          <w:b/>
        </w:rPr>
      </w:pPr>
      <w:r w:rsidRPr="00FF61C1">
        <w:rPr>
          <w:b/>
        </w:rPr>
        <w:t>8.</w:t>
      </w:r>
      <w:r w:rsidR="009128F5">
        <w:rPr>
          <w:b/>
        </w:rPr>
        <w:t xml:space="preserve"> </w:t>
      </w:r>
      <w:r w:rsidRPr="00FF61C1">
        <w:rPr>
          <w:b/>
        </w:rPr>
        <w:t xml:space="preserve">Reabilitarea </w:t>
      </w:r>
    </w:p>
    <w:p w:rsidR="00FF61C1" w:rsidRPr="00FF61C1" w:rsidRDefault="00FF61C1" w:rsidP="00711FB5">
      <w:pPr>
        <w:ind w:left="360" w:right="166"/>
        <w:jc w:val="both"/>
        <w:rPr>
          <w:rFonts w:ascii="Times New Roman" w:hAnsi="Times New Roman" w:cs="Times New Roman"/>
          <w:b/>
          <w:sz w:val="24"/>
          <w:szCs w:val="24"/>
        </w:rPr>
      </w:pPr>
    </w:p>
    <w:p w:rsidR="00FF61C1" w:rsidRPr="00FF61C1" w:rsidRDefault="00FF61C1" w:rsidP="00711FB5">
      <w:pPr>
        <w:pStyle w:val="ListParagraph"/>
        <w:ind w:left="0" w:right="166" w:firstLine="360"/>
        <w:jc w:val="both"/>
      </w:pPr>
      <w:r w:rsidRPr="00FF61C1">
        <w:rPr>
          <w:b/>
        </w:rPr>
        <w:t>8.1.</w:t>
      </w:r>
      <w:r w:rsidRPr="00FF61C1">
        <w:t xml:space="preserve"> Formularea cererii de reabilitare – </w:t>
      </w:r>
      <w:r w:rsidRPr="009128F5">
        <w:rPr>
          <w:color w:val="FF0000"/>
        </w:rPr>
        <w:t>360 lei</w:t>
      </w:r>
      <w:r w:rsidRPr="00FF61C1">
        <w:t>;</w:t>
      </w:r>
    </w:p>
    <w:p w:rsidR="00FF61C1" w:rsidRPr="00FF61C1" w:rsidRDefault="00FF61C1" w:rsidP="00711FB5">
      <w:pPr>
        <w:pStyle w:val="ListParagraph"/>
        <w:ind w:left="0" w:right="166" w:firstLine="360"/>
        <w:jc w:val="both"/>
      </w:pPr>
      <w:r w:rsidRPr="00FF61C1">
        <w:rPr>
          <w:b/>
        </w:rPr>
        <w:t>8.2.</w:t>
      </w:r>
      <w:r w:rsidRPr="00FF61C1">
        <w:t xml:space="preserve"> Asistența/reprezentarea juridică a părții în cereri de reabilitare - </w:t>
      </w:r>
      <w:r w:rsidRPr="009128F5">
        <w:rPr>
          <w:color w:val="FF0000"/>
        </w:rPr>
        <w:t>480 lei</w:t>
      </w:r>
      <w:r w:rsidRPr="00FF61C1">
        <w:t>;</w:t>
      </w:r>
    </w:p>
    <w:p w:rsidR="00FF61C1" w:rsidRPr="00FF61C1" w:rsidRDefault="00FF61C1" w:rsidP="00711FB5">
      <w:pPr>
        <w:ind w:right="166" w:firstLine="360"/>
        <w:jc w:val="both"/>
        <w:rPr>
          <w:rFonts w:ascii="Times New Roman" w:hAnsi="Times New Roman" w:cs="Times New Roman"/>
          <w:sz w:val="24"/>
          <w:szCs w:val="24"/>
        </w:rPr>
      </w:pPr>
      <w:r w:rsidRPr="00FF61C1">
        <w:rPr>
          <w:rFonts w:ascii="Times New Roman" w:hAnsi="Times New Roman" w:cs="Times New Roman"/>
          <w:b/>
          <w:sz w:val="24"/>
          <w:szCs w:val="24"/>
        </w:rPr>
        <w:t xml:space="preserve">8.3. </w:t>
      </w:r>
      <w:r w:rsidRPr="00FF61C1">
        <w:rPr>
          <w:rFonts w:ascii="Times New Roman" w:hAnsi="Times New Roman" w:cs="Times New Roman"/>
          <w:sz w:val="24"/>
          <w:szCs w:val="24"/>
        </w:rPr>
        <w:t xml:space="preserve">Declararea contestației – </w:t>
      </w:r>
      <w:r w:rsidRPr="009128F5">
        <w:rPr>
          <w:rFonts w:ascii="Times New Roman" w:hAnsi="Times New Roman" w:cs="Times New Roman"/>
          <w:color w:val="FF0000"/>
          <w:sz w:val="24"/>
          <w:szCs w:val="24"/>
        </w:rPr>
        <w:t>120 lei</w:t>
      </w:r>
      <w:r w:rsidRPr="00FF61C1">
        <w:rPr>
          <w:rFonts w:ascii="Times New Roman" w:hAnsi="Times New Roman" w:cs="Times New Roman"/>
          <w:sz w:val="24"/>
          <w:szCs w:val="24"/>
        </w:rPr>
        <w:t xml:space="preserve">. </w:t>
      </w:r>
    </w:p>
    <w:p w:rsidR="00FF61C1" w:rsidRPr="00FF61C1" w:rsidRDefault="00FF61C1" w:rsidP="00711FB5">
      <w:pPr>
        <w:ind w:right="166" w:firstLine="360"/>
        <w:jc w:val="both"/>
        <w:rPr>
          <w:rFonts w:ascii="Times New Roman" w:hAnsi="Times New Roman" w:cs="Times New Roman"/>
          <w:sz w:val="24"/>
          <w:szCs w:val="24"/>
        </w:rPr>
      </w:pPr>
    </w:p>
    <w:p w:rsidR="00FF61C1" w:rsidRPr="00FF61C1" w:rsidRDefault="00711FB5" w:rsidP="00711FB5">
      <w:pPr>
        <w:ind w:right="166" w:firstLine="360"/>
        <w:jc w:val="both"/>
        <w:rPr>
          <w:rFonts w:ascii="Times New Roman" w:hAnsi="Times New Roman" w:cs="Times New Roman"/>
          <w:b/>
          <w:sz w:val="24"/>
          <w:szCs w:val="24"/>
        </w:rPr>
      </w:pPr>
      <w:r>
        <w:rPr>
          <w:rFonts w:ascii="Times New Roman" w:hAnsi="Times New Roman" w:cs="Times New Roman"/>
          <w:b/>
          <w:sz w:val="24"/>
          <w:szCs w:val="24"/>
        </w:rPr>
        <w:t>9. Asistenț</w:t>
      </w:r>
      <w:r w:rsidR="00FF61C1" w:rsidRPr="00FF61C1">
        <w:rPr>
          <w:rFonts w:ascii="Times New Roman" w:hAnsi="Times New Roman" w:cs="Times New Roman"/>
          <w:b/>
          <w:sz w:val="24"/>
          <w:szCs w:val="24"/>
        </w:rPr>
        <w:t>a judiciară internațională în materie penală</w:t>
      </w:r>
    </w:p>
    <w:p w:rsidR="00FF61C1" w:rsidRPr="00FF61C1" w:rsidRDefault="00FF61C1" w:rsidP="00711FB5">
      <w:pPr>
        <w:ind w:left="720" w:right="166"/>
        <w:jc w:val="both"/>
        <w:rPr>
          <w:rFonts w:ascii="Times New Roman" w:hAnsi="Times New Roman" w:cs="Times New Roman"/>
          <w:sz w:val="24"/>
          <w:szCs w:val="24"/>
        </w:rPr>
      </w:pPr>
    </w:p>
    <w:p w:rsidR="00FF61C1" w:rsidRPr="00FF61C1" w:rsidRDefault="00FF61C1" w:rsidP="00711FB5">
      <w:pPr>
        <w:ind w:right="166" w:firstLine="360"/>
        <w:jc w:val="both"/>
        <w:rPr>
          <w:rFonts w:ascii="Times New Roman" w:hAnsi="Times New Roman" w:cs="Times New Roman"/>
          <w:sz w:val="24"/>
          <w:szCs w:val="24"/>
        </w:rPr>
      </w:pPr>
      <w:r w:rsidRPr="00FF61C1">
        <w:rPr>
          <w:rFonts w:ascii="Times New Roman" w:hAnsi="Times New Roman" w:cs="Times New Roman"/>
          <w:b/>
          <w:sz w:val="24"/>
          <w:szCs w:val="24"/>
        </w:rPr>
        <w:t>9.1.</w:t>
      </w:r>
      <w:r w:rsidRPr="00FF61C1">
        <w:rPr>
          <w:rFonts w:ascii="Times New Roman" w:hAnsi="Times New Roman" w:cs="Times New Roman"/>
          <w:sz w:val="24"/>
          <w:szCs w:val="24"/>
        </w:rPr>
        <w:t xml:space="preserve"> Consultația</w:t>
      </w:r>
      <w:r w:rsidR="00711FB5">
        <w:rPr>
          <w:rFonts w:ascii="Times New Roman" w:hAnsi="Times New Roman" w:cs="Times New Roman"/>
          <w:sz w:val="24"/>
          <w:szCs w:val="24"/>
        </w:rPr>
        <w:t xml:space="preserve"> juridică</w:t>
      </w:r>
      <w:r w:rsidRPr="00FF61C1">
        <w:rPr>
          <w:rFonts w:ascii="Times New Roman" w:hAnsi="Times New Roman" w:cs="Times New Roman"/>
          <w:sz w:val="24"/>
          <w:szCs w:val="24"/>
        </w:rPr>
        <w:t xml:space="preserve"> – </w:t>
      </w:r>
      <w:r w:rsidRPr="00711FB5">
        <w:rPr>
          <w:rFonts w:ascii="Times New Roman" w:hAnsi="Times New Roman" w:cs="Times New Roman"/>
          <w:color w:val="FF0000"/>
          <w:sz w:val="24"/>
          <w:szCs w:val="24"/>
        </w:rPr>
        <w:t>360 lei</w:t>
      </w:r>
    </w:p>
    <w:p w:rsidR="00FF61C1" w:rsidRPr="00EA5E3D" w:rsidRDefault="00FF61C1" w:rsidP="00EA5E3D">
      <w:pPr>
        <w:ind w:right="166" w:firstLine="360"/>
        <w:jc w:val="both"/>
        <w:rPr>
          <w:rFonts w:ascii="Times New Roman" w:hAnsi="Times New Roman" w:cs="Times New Roman"/>
          <w:sz w:val="24"/>
          <w:szCs w:val="24"/>
        </w:rPr>
      </w:pPr>
      <w:r w:rsidRPr="00FF61C1">
        <w:rPr>
          <w:rFonts w:ascii="Times New Roman" w:hAnsi="Times New Roman" w:cs="Times New Roman"/>
          <w:b/>
          <w:sz w:val="24"/>
          <w:szCs w:val="24"/>
        </w:rPr>
        <w:t>9.2.</w:t>
      </w:r>
      <w:r w:rsidR="00711FB5">
        <w:rPr>
          <w:rFonts w:ascii="Times New Roman" w:hAnsi="Times New Roman" w:cs="Times New Roman"/>
          <w:sz w:val="24"/>
          <w:szCs w:val="24"/>
        </w:rPr>
        <w:t xml:space="preserve"> Asistența ș</w:t>
      </w:r>
      <w:r w:rsidRPr="00FF61C1">
        <w:rPr>
          <w:rFonts w:ascii="Times New Roman" w:hAnsi="Times New Roman" w:cs="Times New Roman"/>
          <w:sz w:val="24"/>
          <w:szCs w:val="24"/>
        </w:rPr>
        <w:t xml:space="preserve">i/sau reprezentarea părților – </w:t>
      </w:r>
      <w:r w:rsidRPr="00711FB5">
        <w:rPr>
          <w:rFonts w:ascii="Times New Roman" w:hAnsi="Times New Roman" w:cs="Times New Roman"/>
          <w:color w:val="FF0000"/>
          <w:sz w:val="24"/>
          <w:szCs w:val="24"/>
        </w:rPr>
        <w:t xml:space="preserve">720 lei </w:t>
      </w:r>
      <w:bookmarkStart w:id="0" w:name="_GoBack"/>
      <w:bookmarkEnd w:id="0"/>
    </w:p>
    <w:sectPr w:rsidR="00FF61C1" w:rsidRPr="00EA5E3D">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5000"/>
    <w:multiLevelType w:val="hybridMultilevel"/>
    <w:tmpl w:val="BFF2297A"/>
    <w:lvl w:ilvl="0" w:tplc="04090017">
      <w:start w:val="1"/>
      <w:numFmt w:val="lowerLetter"/>
      <w:lvlText w:val="%1)"/>
      <w:lvlJc w:val="left"/>
      <w:pPr>
        <w:ind w:left="1086" w:hanging="360"/>
      </w:p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 w15:restartNumberingAfterBreak="0">
    <w:nsid w:val="009461E6"/>
    <w:multiLevelType w:val="hybridMultilevel"/>
    <w:tmpl w:val="6486EA32"/>
    <w:lvl w:ilvl="0" w:tplc="D91486A2">
      <w:start w:val="2"/>
      <w:numFmt w:val="decimal"/>
      <w:lvlText w:val="(%1)"/>
      <w:lvlJc w:val="left"/>
      <w:pPr>
        <w:ind w:left="1080" w:hanging="360"/>
      </w:pPr>
      <w:rPr>
        <w:rFonts w:hint="default"/>
        <w:b/>
        <w:i w:val="0"/>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04D510E4"/>
    <w:multiLevelType w:val="hybridMultilevel"/>
    <w:tmpl w:val="52980BAE"/>
    <w:lvl w:ilvl="0" w:tplc="D91486A2">
      <w:start w:val="2"/>
      <w:numFmt w:val="decimal"/>
      <w:lvlText w:val="(%1)"/>
      <w:lvlJc w:val="left"/>
      <w:pPr>
        <w:ind w:left="1080" w:hanging="360"/>
      </w:pPr>
      <w:rPr>
        <w:rFonts w:hint="default"/>
        <w:b/>
        <w:i w:val="0"/>
      </w:rPr>
    </w:lvl>
    <w:lvl w:ilvl="1" w:tplc="AA284326">
      <w:start w:val="1"/>
      <w:numFmt w:val="bullet"/>
      <w:lvlText w:val="-"/>
      <w:lvlJc w:val="left"/>
      <w:pPr>
        <w:ind w:left="1800" w:hanging="360"/>
      </w:pPr>
      <w:rPr>
        <w:rFonts w:ascii="Tahoma" w:eastAsiaTheme="minorHAnsi" w:hAnsi="Tahoma" w:cs="Tahoma" w:hint="default"/>
      </w:r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05EC71E7"/>
    <w:multiLevelType w:val="multilevel"/>
    <w:tmpl w:val="15D28A14"/>
    <w:lvl w:ilvl="0">
      <w:start w:val="1"/>
      <w:numFmt w:val="decimal"/>
      <w:lvlText w:val="%1."/>
      <w:lvlJc w:val="left"/>
      <w:pPr>
        <w:ind w:left="720" w:hanging="360"/>
      </w:pPr>
      <w:rPr>
        <w:rFonts w:asciiTheme="minorHAnsi" w:eastAsia="Calibri" w:hAnsiTheme="minorHAnsi" w:cstheme="minorHAnsi" w:hint="default"/>
        <w:b/>
      </w:rPr>
    </w:lvl>
    <w:lvl w:ilvl="1">
      <w:start w:val="1"/>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AE656FC"/>
    <w:multiLevelType w:val="hybridMultilevel"/>
    <w:tmpl w:val="B45225B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AA284326">
      <w:start w:val="1"/>
      <w:numFmt w:val="bullet"/>
      <w:lvlText w:val="-"/>
      <w:lvlJc w:val="left"/>
      <w:pPr>
        <w:ind w:left="2160" w:hanging="360"/>
      </w:pPr>
      <w:rPr>
        <w:rFonts w:ascii="Tahoma" w:eastAsiaTheme="minorHAnsi" w:hAnsi="Tahoma" w:cs="Tahom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719E6"/>
    <w:multiLevelType w:val="hybridMultilevel"/>
    <w:tmpl w:val="0864568A"/>
    <w:lvl w:ilvl="0" w:tplc="625A78E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764112"/>
    <w:multiLevelType w:val="hybridMultilevel"/>
    <w:tmpl w:val="0CEE6138"/>
    <w:lvl w:ilvl="0" w:tplc="04090017">
      <w:start w:val="1"/>
      <w:numFmt w:val="lowerLetter"/>
      <w:lvlText w:val="%1)"/>
      <w:lvlJc w:val="left"/>
      <w:pPr>
        <w:ind w:left="1086" w:hanging="360"/>
      </w:p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7" w15:restartNumberingAfterBreak="0">
    <w:nsid w:val="48801AD7"/>
    <w:multiLevelType w:val="hybridMultilevel"/>
    <w:tmpl w:val="A48E71BC"/>
    <w:lvl w:ilvl="0" w:tplc="AA284326">
      <w:start w:val="1"/>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213FE6"/>
    <w:multiLevelType w:val="hybridMultilevel"/>
    <w:tmpl w:val="CBEEDDE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2BF2FB2"/>
    <w:multiLevelType w:val="hybridMultilevel"/>
    <w:tmpl w:val="4CAA696A"/>
    <w:lvl w:ilvl="0" w:tplc="9F42254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3E51D65"/>
    <w:multiLevelType w:val="hybridMultilevel"/>
    <w:tmpl w:val="D136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43097C"/>
    <w:multiLevelType w:val="hybridMultilevel"/>
    <w:tmpl w:val="C7D27498"/>
    <w:lvl w:ilvl="0" w:tplc="EE1C2A6C">
      <w:start w:val="1"/>
      <w:numFmt w:val="lowerLetter"/>
      <w:lvlText w:val="%1."/>
      <w:lvlJc w:val="left"/>
      <w:pPr>
        <w:ind w:left="1353" w:hanging="360"/>
      </w:pPr>
      <w:rPr>
        <w:rFonts w:hint="default"/>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12" w15:restartNumberingAfterBreak="0">
    <w:nsid w:val="70C03A02"/>
    <w:multiLevelType w:val="hybridMultilevel"/>
    <w:tmpl w:val="55D8C25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78010302"/>
    <w:multiLevelType w:val="hybridMultilevel"/>
    <w:tmpl w:val="041AD956"/>
    <w:lvl w:ilvl="0" w:tplc="911E95A2">
      <w:start w:val="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3A033C"/>
    <w:multiLevelType w:val="hybridMultilevel"/>
    <w:tmpl w:val="8152C736"/>
    <w:lvl w:ilvl="0" w:tplc="AA284326">
      <w:start w:val="1"/>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AA284326">
      <w:start w:val="1"/>
      <w:numFmt w:val="bullet"/>
      <w:lvlText w:val="-"/>
      <w:lvlJc w:val="left"/>
      <w:pPr>
        <w:ind w:left="2160" w:hanging="360"/>
      </w:pPr>
      <w:rPr>
        <w:rFonts w:ascii="Tahoma" w:eastAsiaTheme="minorHAnsi" w:hAnsi="Tahoma" w:cs="Tahom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AC3686"/>
    <w:multiLevelType w:val="multilevel"/>
    <w:tmpl w:val="F0B29016"/>
    <w:lvl w:ilvl="0">
      <w:start w:val="2"/>
      <w:numFmt w:val="decimal"/>
      <w:lvlText w:val="%1."/>
      <w:lvlJc w:val="left"/>
      <w:pPr>
        <w:ind w:left="540" w:hanging="540"/>
      </w:pPr>
      <w:rPr>
        <w:rFonts w:hint="default"/>
      </w:rPr>
    </w:lvl>
    <w:lvl w:ilvl="1">
      <w:start w:val="7"/>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7FF23084"/>
    <w:multiLevelType w:val="hybridMultilevel"/>
    <w:tmpl w:val="5AB2E302"/>
    <w:lvl w:ilvl="0" w:tplc="53848142">
      <w:start w:val="2"/>
      <w:numFmt w:val="decimal"/>
      <w:lvlText w:val="(%1)"/>
      <w:lvlJc w:val="left"/>
      <w:pPr>
        <w:ind w:left="1080" w:hanging="360"/>
      </w:pPr>
      <w:rPr>
        <w:rFonts w:hint="default"/>
        <w:b/>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0"/>
  </w:num>
  <w:num w:numId="6">
    <w:abstractNumId w:val="12"/>
  </w:num>
  <w:num w:numId="7">
    <w:abstractNumId w:val="0"/>
  </w:num>
  <w:num w:numId="8">
    <w:abstractNumId w:val="11"/>
  </w:num>
  <w:num w:numId="9">
    <w:abstractNumId w:val="7"/>
  </w:num>
  <w:num w:numId="10">
    <w:abstractNumId w:val="14"/>
  </w:num>
  <w:num w:numId="11">
    <w:abstractNumId w:val="1"/>
  </w:num>
  <w:num w:numId="12">
    <w:abstractNumId w:val="16"/>
  </w:num>
  <w:num w:numId="13">
    <w:abstractNumId w:val="2"/>
  </w:num>
  <w:num w:numId="14">
    <w:abstractNumId w:val="4"/>
  </w:num>
  <w:num w:numId="15">
    <w:abstractNumId w:val="5"/>
  </w:num>
  <w:num w:numId="16">
    <w:abstractNumId w:val="6"/>
  </w:num>
  <w:num w:numId="17">
    <w:abstractNumId w:val="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3"/>
  </w:num>
  <w:num w:numId="20">
    <w:abstractNumId w:val="1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DC3"/>
    <w:rsid w:val="00007754"/>
    <w:rsid w:val="0002364A"/>
    <w:rsid w:val="001122E4"/>
    <w:rsid w:val="00151EFA"/>
    <w:rsid w:val="00196148"/>
    <w:rsid w:val="001D4BAF"/>
    <w:rsid w:val="00213C09"/>
    <w:rsid w:val="00363EDC"/>
    <w:rsid w:val="00390E5A"/>
    <w:rsid w:val="003B63EA"/>
    <w:rsid w:val="00410AE7"/>
    <w:rsid w:val="006666A3"/>
    <w:rsid w:val="00682B22"/>
    <w:rsid w:val="006917E9"/>
    <w:rsid w:val="006D54B4"/>
    <w:rsid w:val="00702AA5"/>
    <w:rsid w:val="00711FB5"/>
    <w:rsid w:val="0078619C"/>
    <w:rsid w:val="007C517B"/>
    <w:rsid w:val="00820038"/>
    <w:rsid w:val="00835D1B"/>
    <w:rsid w:val="009128F5"/>
    <w:rsid w:val="009E7E52"/>
    <w:rsid w:val="00AB0213"/>
    <w:rsid w:val="00AC2951"/>
    <w:rsid w:val="00B50EAD"/>
    <w:rsid w:val="00B62653"/>
    <w:rsid w:val="00CA15D8"/>
    <w:rsid w:val="00D83717"/>
    <w:rsid w:val="00DD42C3"/>
    <w:rsid w:val="00E2798F"/>
    <w:rsid w:val="00E95DC3"/>
    <w:rsid w:val="00EA5E3D"/>
    <w:rsid w:val="00EC02E4"/>
    <w:rsid w:val="00EE6D70"/>
    <w:rsid w:val="00F01D94"/>
    <w:rsid w:val="00FF6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8F935-B6B3-4E7E-8C03-DCF53A989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2B22"/>
    <w:rPr>
      <w:color w:val="0563C1" w:themeColor="hyperlink"/>
      <w:u w:val="single"/>
    </w:rPr>
  </w:style>
  <w:style w:type="paragraph" w:styleId="ListParagraph">
    <w:name w:val="List Paragraph"/>
    <w:basedOn w:val="Normal"/>
    <w:uiPriority w:val="34"/>
    <w:qFormat/>
    <w:rsid w:val="00682B22"/>
    <w:pPr>
      <w:spacing w:after="0" w:line="240" w:lineRule="auto"/>
      <w:ind w:left="720"/>
      <w:contextualSpacing/>
    </w:pPr>
    <w:rPr>
      <w:rFonts w:ascii="Times New Roman" w:eastAsia="Times New Roman" w:hAnsi="Times New Roman" w:cs="Times New Roman"/>
      <w:noProof w:val="0"/>
      <w:sz w:val="24"/>
      <w:szCs w:val="24"/>
    </w:rPr>
  </w:style>
  <w:style w:type="character" w:customStyle="1" w:styleId="slit">
    <w:name w:val="s_lit"/>
    <w:rsid w:val="00682B22"/>
  </w:style>
  <w:style w:type="character" w:customStyle="1" w:styleId="slitbdy">
    <w:name w:val="s_lit_bdy"/>
    <w:rsid w:val="00682B22"/>
  </w:style>
  <w:style w:type="paragraph" w:styleId="Header">
    <w:name w:val="header"/>
    <w:basedOn w:val="Normal"/>
    <w:link w:val="HeaderChar"/>
    <w:uiPriority w:val="99"/>
    <w:unhideWhenUsed/>
    <w:rsid w:val="00FF61C1"/>
    <w:pPr>
      <w:tabs>
        <w:tab w:val="center" w:pos="4513"/>
        <w:tab w:val="right" w:pos="9026"/>
      </w:tabs>
      <w:spacing w:after="0" w:line="240" w:lineRule="auto"/>
    </w:pPr>
    <w:rPr>
      <w:rFonts w:ascii="Times New Roman" w:eastAsia="Times New Roman" w:hAnsi="Times New Roman" w:cs="Times New Roman"/>
      <w:noProof w:val="0"/>
      <w:sz w:val="24"/>
      <w:szCs w:val="24"/>
    </w:rPr>
  </w:style>
  <w:style w:type="character" w:customStyle="1" w:styleId="HeaderChar">
    <w:name w:val="Header Char"/>
    <w:basedOn w:val="DefaultParagraphFont"/>
    <w:link w:val="Header"/>
    <w:uiPriority w:val="99"/>
    <w:rsid w:val="00FF61C1"/>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FF61C1"/>
    <w:pPr>
      <w:tabs>
        <w:tab w:val="center" w:pos="4513"/>
        <w:tab w:val="right" w:pos="9026"/>
      </w:tabs>
      <w:spacing w:after="0" w:line="240" w:lineRule="auto"/>
    </w:pPr>
    <w:rPr>
      <w:rFonts w:ascii="Times New Roman" w:eastAsia="Times New Roman" w:hAnsi="Times New Roman" w:cs="Times New Roman"/>
      <w:noProof w:val="0"/>
      <w:sz w:val="24"/>
      <w:szCs w:val="24"/>
    </w:rPr>
  </w:style>
  <w:style w:type="character" w:customStyle="1" w:styleId="FooterChar">
    <w:name w:val="Footer Char"/>
    <w:basedOn w:val="DefaultParagraphFont"/>
    <w:link w:val="Footer"/>
    <w:uiPriority w:val="99"/>
    <w:rsid w:val="00FF61C1"/>
    <w:rPr>
      <w:rFonts w:ascii="Times New Roman" w:eastAsia="Times New Roman" w:hAnsi="Times New Roman" w:cs="Times New Roman"/>
      <w:sz w:val="24"/>
      <w:szCs w:val="24"/>
      <w:lang w:val="ro-RO"/>
    </w:rPr>
  </w:style>
  <w:style w:type="paragraph" w:styleId="BalloonText">
    <w:name w:val="Balloon Text"/>
    <w:basedOn w:val="Normal"/>
    <w:link w:val="BalloonTextChar"/>
    <w:uiPriority w:val="99"/>
    <w:semiHidden/>
    <w:unhideWhenUsed/>
    <w:rsid w:val="00FF61C1"/>
    <w:pPr>
      <w:spacing w:after="0" w:line="240" w:lineRule="auto"/>
    </w:pPr>
    <w:rPr>
      <w:rFonts w:ascii="Segoe UI" w:eastAsia="Times New Roman" w:hAnsi="Segoe UI" w:cs="Segoe UI"/>
      <w:noProof w:val="0"/>
      <w:sz w:val="18"/>
      <w:szCs w:val="18"/>
    </w:rPr>
  </w:style>
  <w:style w:type="character" w:customStyle="1" w:styleId="BalloonTextChar">
    <w:name w:val="Balloon Text Char"/>
    <w:basedOn w:val="DefaultParagraphFont"/>
    <w:link w:val="BalloonText"/>
    <w:uiPriority w:val="99"/>
    <w:semiHidden/>
    <w:rsid w:val="00FF61C1"/>
    <w:rPr>
      <w:rFonts w:ascii="Segoe UI" w:eastAsia="Times New Roman"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52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egislatie.just.ro/Public/DetaliiDocumentAfis/14026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2586</Words>
  <Characters>14745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Wolters Kluwer</Company>
  <LinksUpToDate>false</LinksUpToDate>
  <CharactersWithSpaces>17297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Belciuganu, Razvan</dc:creator>
  <cp:keywords/>
  <dc:description/>
  <cp:lastModifiedBy>Octavian Nicola</cp:lastModifiedBy>
  <cp:revision>3</cp:revision>
  <dcterms:created xsi:type="dcterms:W3CDTF">2017-09-01T13:54:00Z</dcterms:created>
  <dcterms:modified xsi:type="dcterms:W3CDTF">2017-09-01T13:54:00Z</dcterms:modified>
</cp:coreProperties>
</file>